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95" w:rsidRDefault="002E5C95" w:rsidP="002E5C95"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1643231</wp:posOffset>
            </wp:positionH>
            <wp:positionV relativeFrom="paragraph">
              <wp:posOffset>-441064</wp:posOffset>
            </wp:positionV>
            <wp:extent cx="2023914" cy="1129665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914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C95" w:rsidRDefault="002E5C95" w:rsidP="002E5C95"/>
    <w:p w:rsidR="002E5C95" w:rsidRDefault="002E5C95" w:rsidP="002E5C95"/>
    <w:p w:rsidR="002E5C95" w:rsidRDefault="002E5C95" w:rsidP="002E5C95">
      <w:pPr>
        <w:rPr>
          <w:rFonts w:cs="Arial"/>
          <w:rtl/>
        </w:rPr>
      </w:pPr>
    </w:p>
    <w:p w:rsidR="002E5C95" w:rsidRPr="002E5C95" w:rsidRDefault="002E5C95" w:rsidP="002E5C95">
      <w:pPr>
        <w:jc w:val="center"/>
        <w:rPr>
          <w:rFonts w:cstheme="minorHAnsi"/>
          <w:b/>
          <w:bCs/>
          <w:sz w:val="28"/>
          <w:szCs w:val="28"/>
        </w:rPr>
      </w:pPr>
      <w:r w:rsidRPr="002E5C95">
        <w:rPr>
          <w:rFonts w:cstheme="minorHAnsi"/>
          <w:b/>
          <w:bCs/>
          <w:sz w:val="28"/>
          <w:szCs w:val="28"/>
          <w:rtl/>
        </w:rPr>
        <w:t xml:space="preserve">المواصفات </w:t>
      </w:r>
      <w:r w:rsidRPr="002E5C95">
        <w:rPr>
          <w:rFonts w:cs="Times New Roman" w:hint="cs"/>
          <w:b/>
          <w:bCs/>
          <w:sz w:val="28"/>
          <w:szCs w:val="28"/>
          <w:rtl/>
        </w:rPr>
        <w:t>الفنية والمتطلبات</w:t>
      </w:r>
    </w:p>
    <w:p w:rsidR="002E5C95" w:rsidRPr="002E5C95" w:rsidRDefault="002E5C95" w:rsidP="002339AA">
      <w:pPr>
        <w:jc w:val="center"/>
        <w:rPr>
          <w:rFonts w:cstheme="minorHAnsi"/>
          <w:b/>
          <w:bCs/>
          <w:sz w:val="28"/>
          <w:szCs w:val="28"/>
          <w:lang w:bidi="ar-LY"/>
        </w:rPr>
      </w:pPr>
      <w:r>
        <w:rPr>
          <w:rFonts w:cstheme="minorHAnsi" w:hint="cs"/>
          <w:b/>
          <w:bCs/>
          <w:sz w:val="28"/>
          <w:szCs w:val="28"/>
          <w:rtl/>
          <w:lang w:bidi="ar-LY"/>
        </w:rPr>
        <w:t>للعطاء رقم</w:t>
      </w:r>
      <w:r w:rsidRPr="002E5C95">
        <w:rPr>
          <w:rFonts w:cstheme="minorHAnsi"/>
          <w:b/>
          <w:bCs/>
          <w:sz w:val="28"/>
          <w:szCs w:val="28"/>
        </w:rPr>
        <w:t>NWD-TC-2023-L-50-1</w:t>
      </w:r>
      <w:r w:rsidR="002339AA">
        <w:rPr>
          <w:rFonts w:cstheme="minorHAnsi"/>
          <w:b/>
          <w:bCs/>
          <w:sz w:val="28"/>
          <w:szCs w:val="28"/>
        </w:rPr>
        <w:t>7</w:t>
      </w:r>
      <w:bookmarkStart w:id="0" w:name="_GoBack"/>
      <w:bookmarkEnd w:id="0"/>
      <w:r w:rsidRPr="002E5C95">
        <w:rPr>
          <w:rFonts w:cstheme="minorHAnsi"/>
          <w:b/>
          <w:bCs/>
          <w:sz w:val="28"/>
          <w:szCs w:val="28"/>
        </w:rPr>
        <w:t xml:space="preserve">  </w:t>
      </w:r>
    </w:p>
    <w:p w:rsidR="002E5C95" w:rsidRDefault="002E5C95" w:rsidP="002E5C95"/>
    <w:p w:rsidR="002E5C95" w:rsidRDefault="002E5C95" w:rsidP="002E5C95"/>
    <w:p w:rsidR="002E5C95" w:rsidRDefault="002E5C95" w:rsidP="002E5C95"/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>
        <w:rPr>
          <w:rFonts w:cs="Arial"/>
          <w:rtl/>
        </w:rPr>
        <w:t>1</w:t>
      </w:r>
      <w:r w:rsidRPr="002E5C95">
        <w:rPr>
          <w:rFonts w:cstheme="minorHAnsi"/>
          <w:sz w:val="28"/>
          <w:szCs w:val="28"/>
          <w:rtl/>
        </w:rPr>
        <w:t>- يجب ان تكون قدرة الرافعة الشوكية 10 طن.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2- يجب ان تكون الرافعة الشوكية ذات دفع رباعي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3- يجب ان تشمل الرافعة على أسنان ولامة.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4- يجب ان يكون بالرافعة الشوكية منبه رجوع </w:t>
      </w:r>
      <w:r w:rsidRPr="002E5C95">
        <w:rPr>
          <w:rFonts w:cs="Times New Roman" w:hint="cs"/>
          <w:sz w:val="28"/>
          <w:szCs w:val="28"/>
          <w:rtl/>
        </w:rPr>
        <w:t>للخلف.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5-  يجب ان </w:t>
      </w:r>
      <w:r w:rsidRPr="002E5C95">
        <w:rPr>
          <w:rFonts w:cs="Times New Roman" w:hint="cs"/>
          <w:sz w:val="28"/>
          <w:szCs w:val="28"/>
          <w:rtl/>
        </w:rPr>
        <w:t>يكون نوع</w:t>
      </w:r>
      <w:r w:rsidRPr="002E5C95">
        <w:rPr>
          <w:rFonts w:cstheme="minorHAnsi"/>
          <w:sz w:val="28"/>
          <w:szCs w:val="28"/>
          <w:rtl/>
        </w:rPr>
        <w:t xml:space="preserve"> الوقود المستعمل بالرافعة الشوكية وقود الديزل.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6-  يجب توفر شهادة فحص فني للرافعة الشوكية سارية المفعول.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7-  يجب ان تكون إطارات الرافعة الشوكية إطارات صحراوية مع </w:t>
      </w:r>
      <w:r w:rsidRPr="002E5C95">
        <w:rPr>
          <w:rFonts w:cs="Times New Roman" w:hint="cs"/>
          <w:sz w:val="28"/>
          <w:szCs w:val="28"/>
          <w:rtl/>
        </w:rPr>
        <w:t>إطار</w:t>
      </w:r>
      <w:r w:rsidRPr="002E5C95">
        <w:rPr>
          <w:rFonts w:cstheme="minorHAnsi"/>
          <w:sz w:val="28"/>
          <w:szCs w:val="28"/>
          <w:rtl/>
        </w:rPr>
        <w:t xml:space="preserve"> احتياط.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8-  يجب ان تتوفر جميع متطلبات السلامة بالرافعة الشوكية.  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9-  يجب ان تكون الرافعة مؤمنة تأمين شامل.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10- يجب أن تكون إجراءات الرافعة مستوفية الشروط القانونية. 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11- توفير سائق يحمل رخصة سارية المفعول.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12- توفير تصريح نفطي وشهادة صحية للسائق.</w:t>
      </w:r>
    </w:p>
    <w:p w:rsidR="005A38AC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13- العناية الكاملة بالرافعة الشوكية من الناحية الميكانيكية والنظافة العامة طيلة فترة </w:t>
      </w:r>
      <w:r w:rsidRPr="002E5C95">
        <w:rPr>
          <w:rFonts w:cs="Times New Roman" w:hint="cs"/>
          <w:sz w:val="28"/>
          <w:szCs w:val="28"/>
          <w:rtl/>
        </w:rPr>
        <w:t>الايجار.</w:t>
      </w:r>
    </w:p>
    <w:sectPr w:rsidR="005A38AC" w:rsidRPr="002E5C95" w:rsidSect="002E5C95">
      <w:pgSz w:w="11906" w:h="16838"/>
      <w:pgMar w:top="1440" w:right="1800" w:bottom="144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24"/>
    <w:rsid w:val="000F1BF5"/>
    <w:rsid w:val="00100DF8"/>
    <w:rsid w:val="002339AA"/>
    <w:rsid w:val="002E5C95"/>
    <w:rsid w:val="003B4B59"/>
    <w:rsid w:val="00456F24"/>
    <w:rsid w:val="004F2A85"/>
    <w:rsid w:val="005A38AC"/>
    <w:rsid w:val="00D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91DD1"/>
  <w15:chartTrackingRefBased/>
  <w15:docId w15:val="{1C3F34B5-25B6-4DBA-B0A7-2B331E89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7</cp:revision>
  <dcterms:created xsi:type="dcterms:W3CDTF">2023-06-07T10:22:00Z</dcterms:created>
  <dcterms:modified xsi:type="dcterms:W3CDTF">2023-06-07T10:43:00Z</dcterms:modified>
</cp:coreProperties>
</file>