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41" w:rsidRPr="004D341D" w:rsidRDefault="00C96DC4" w:rsidP="00C96DC4">
      <w:pPr>
        <w:tabs>
          <w:tab w:val="left" w:pos="3075"/>
          <w:tab w:val="left" w:pos="6656"/>
        </w:tabs>
        <w:rPr>
          <w:rFonts w:asciiTheme="majorBidi" w:hAnsiTheme="majorBidi" w:cstheme="majorBidi"/>
          <w:sz w:val="28"/>
          <w:szCs w:val="28"/>
          <w:rtl/>
          <w:lang w:bidi="ar-LY"/>
        </w:rPr>
      </w:pPr>
      <w:r>
        <w:rPr>
          <w:rFonts w:asciiTheme="majorBidi" w:hAnsiTheme="majorBidi" w:cs="Times New Roman"/>
          <w:noProof/>
          <w:sz w:val="28"/>
          <w:szCs w:val="28"/>
          <w:rtl/>
        </w:rPr>
        <mc:AlternateContent>
          <mc:Choice Requires="wps">
            <w:drawing>
              <wp:anchor distT="0" distB="0" distL="114300" distR="114300" simplePos="0" relativeHeight="251664384" behindDoc="0" locked="0" layoutInCell="1" allowOverlap="1" wp14:anchorId="0AE05A17" wp14:editId="5BECCC24">
                <wp:simplePos x="0" y="0"/>
                <wp:positionH relativeFrom="margin">
                  <wp:posOffset>495066</wp:posOffset>
                </wp:positionH>
                <wp:positionV relativeFrom="paragraph">
                  <wp:posOffset>-532933</wp:posOffset>
                </wp:positionV>
                <wp:extent cx="4162207" cy="745490"/>
                <wp:effectExtent l="0" t="0" r="10160" b="16510"/>
                <wp:wrapNone/>
                <wp:docPr id="5" name="مربع نص 5"/>
                <wp:cNvGraphicFramePr/>
                <a:graphic xmlns:a="http://schemas.openxmlformats.org/drawingml/2006/main">
                  <a:graphicData uri="http://schemas.microsoft.com/office/word/2010/wordprocessingShape">
                    <wps:wsp>
                      <wps:cNvSpPr txBox="1"/>
                      <wps:spPr>
                        <a:xfrm>
                          <a:off x="0" y="0"/>
                          <a:ext cx="4162207" cy="745490"/>
                        </a:xfrm>
                        <a:prstGeom prst="rect">
                          <a:avLst/>
                        </a:prstGeom>
                        <a:noFill/>
                        <a:ln w="6350">
                          <a:solidFill>
                            <a:prstClr val="black"/>
                          </a:solidFill>
                        </a:ln>
                      </wps:spPr>
                      <wps:txbx>
                        <w:txbxContent>
                          <w:p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rsidR="008943DF" w:rsidRPr="00B853CB" w:rsidRDefault="00CE44B5" w:rsidP="00516A41">
                            <w:pPr>
                              <w:spacing w:after="0" w:line="240" w:lineRule="auto"/>
                              <w:jc w:val="center"/>
                              <w:rPr>
                                <w:rFonts w:cs="AF_Taif Normal"/>
                                <w:rtl/>
                                <w:lang w:bidi="ar-LY"/>
                              </w:rPr>
                            </w:pPr>
                            <w:r>
                              <w:rPr>
                                <w:rFonts w:cs="AF_Taif Normal"/>
                                <w:lang w:bidi="ar-LY"/>
                              </w:rPr>
                              <w:t>National Oil Well Drilling &amp;</w:t>
                            </w:r>
                            <w:r w:rsidR="0040289A">
                              <w:rPr>
                                <w:rFonts w:cs="AF_Taif Normal"/>
                                <w:lang w:bidi="ar-LY"/>
                              </w:rPr>
                              <w:t xml:space="preserve"> Work</w:t>
                            </w:r>
                            <w:r w:rsidR="00516A41" w:rsidRPr="00B853CB">
                              <w:rPr>
                                <w:rFonts w:cs="AF_Taif Normal"/>
                                <w:lang w:bidi="ar-LY"/>
                              </w:rPr>
                              <w:t>over Company</w:t>
                            </w:r>
                          </w:p>
                          <w:p w:rsidR="00CE44B5" w:rsidRDefault="008943DF" w:rsidP="00CE44B5">
                            <w:pPr>
                              <w:spacing w:after="0"/>
                              <w:jc w:val="center"/>
                              <w:rPr>
                                <w:rFonts w:cs="AF_Taif Normal"/>
                                <w:lang w:bidi="ar-LY"/>
                              </w:rPr>
                            </w:pPr>
                            <w:r w:rsidRPr="00B853CB">
                              <w:rPr>
                                <w:rFonts w:cs="AF_Taif Normal" w:hint="cs"/>
                                <w:rtl/>
                                <w:lang w:bidi="ar-LY"/>
                              </w:rPr>
                              <w:t>احدى شركات المؤسسة الوطنية للنفط</w:t>
                            </w:r>
                          </w:p>
                          <w:p w:rsidR="008943DF" w:rsidRPr="00CE44B5" w:rsidRDefault="008943DF" w:rsidP="00CE44B5">
                            <w:pPr>
                              <w:spacing w:after="0"/>
                              <w:jc w:val="center"/>
                              <w:rPr>
                                <w:rFonts w:cs="AF_Taif Normal"/>
                                <w:lang w:bidi="ar-LY"/>
                              </w:rPr>
                            </w:pPr>
                            <w:r w:rsidRPr="00B853CB">
                              <w:rPr>
                                <w:rFonts w:cs="AF_Taif Normal"/>
                                <w:lang w:bidi="ar-LY"/>
                              </w:rPr>
                              <w:t>N.O.C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5A17" id="_x0000_t202" coordsize="21600,21600" o:spt="202" path="m,l,21600r21600,l21600,xe">
                <v:stroke joinstyle="miter"/>
                <v:path gradientshapeok="t" o:connecttype="rect"/>
              </v:shapetype>
              <v:shape id="مربع نص 5" o:spid="_x0000_s1026" type="#_x0000_t202" style="position:absolute;left:0;text-align:left;margin-left:39pt;margin-top:-41.95pt;width:327.75pt;height:5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" filled="f" strokeweight=".5pt">
                <v:textbox>
                  <w:txbxContent>
                    <w:p w:rsidR="008943DF" w:rsidRPr="00B853CB" w:rsidRDefault="008943DF" w:rsidP="00516A41">
                      <w:pPr>
                        <w:spacing w:after="0" w:line="240" w:lineRule="auto"/>
                        <w:jc w:val="center"/>
                        <w:rPr>
                          <w:rFonts w:cs="AF_Taif Normal"/>
                          <w:rtl/>
                          <w:lang w:bidi="ar-LY"/>
                        </w:rPr>
                      </w:pPr>
                      <w:r w:rsidRPr="00B853CB">
                        <w:rPr>
                          <w:rFonts w:cs="AF_Taif Normal" w:hint="cs"/>
                          <w:rtl/>
                          <w:lang w:bidi="ar-LY"/>
                        </w:rPr>
                        <w:t>الشركة الوطنية لحفر وصيانة ابار النفط</w:t>
                      </w:r>
                    </w:p>
                    <w:p w:rsidR="008943DF" w:rsidRPr="00B853CB" w:rsidRDefault="00CE44B5" w:rsidP="00516A41">
                      <w:pPr>
                        <w:spacing w:after="0" w:line="240" w:lineRule="auto"/>
                        <w:jc w:val="center"/>
                        <w:rPr>
                          <w:rFonts w:cs="AF_Taif Normal"/>
                          <w:rtl/>
                          <w:lang w:bidi="ar-LY"/>
                        </w:rPr>
                      </w:pPr>
                      <w:r>
                        <w:rPr>
                          <w:rFonts w:cs="AF_Taif Normal"/>
                          <w:lang w:bidi="ar-LY"/>
                        </w:rPr>
                        <w:t>National Oil Well Drilling &amp;</w:t>
                      </w:r>
                      <w:r w:rsidR="0040289A">
                        <w:rPr>
                          <w:rFonts w:cs="AF_Taif Normal"/>
                          <w:lang w:bidi="ar-LY"/>
                        </w:rPr>
                        <w:t xml:space="preserve"> Work</w:t>
                      </w:r>
                      <w:r w:rsidR="00516A41" w:rsidRPr="00B853CB">
                        <w:rPr>
                          <w:rFonts w:cs="AF_Taif Normal"/>
                          <w:lang w:bidi="ar-LY"/>
                        </w:rPr>
                        <w:t>over Company</w:t>
                      </w:r>
                    </w:p>
                    <w:p w:rsidR="00CE44B5" w:rsidRDefault="008943DF" w:rsidP="00CE44B5">
                      <w:pPr>
                        <w:spacing w:after="0"/>
                        <w:jc w:val="center"/>
                        <w:rPr>
                          <w:rFonts w:cs="AF_Taif Normal"/>
                          <w:lang w:bidi="ar-LY"/>
                        </w:rPr>
                      </w:pPr>
                      <w:r w:rsidRPr="00B853CB">
                        <w:rPr>
                          <w:rFonts w:cs="AF_Taif Normal" w:hint="cs"/>
                          <w:rtl/>
                          <w:lang w:bidi="ar-LY"/>
                        </w:rPr>
                        <w:t>احدى شركات المؤسسة الوطنية للنفط</w:t>
                      </w:r>
                    </w:p>
                    <w:p w:rsidR="008943DF" w:rsidRPr="00CE44B5" w:rsidRDefault="008943DF" w:rsidP="00CE44B5">
                      <w:pPr>
                        <w:spacing w:after="0"/>
                        <w:jc w:val="center"/>
                        <w:rPr>
                          <w:rFonts w:cs="AF_Taif Normal"/>
                          <w:lang w:bidi="ar-LY"/>
                        </w:rPr>
                      </w:pPr>
                      <w:r w:rsidRPr="00B853CB">
                        <w:rPr>
                          <w:rFonts w:cs="AF_Taif Normal"/>
                          <w:lang w:bidi="ar-LY"/>
                        </w:rPr>
                        <w:t>N.O.C Company</w:t>
                      </w:r>
                    </w:p>
                  </w:txbxContent>
                </v:textbox>
                <w10:wrap anchorx="margin"/>
              </v:shape>
            </w:pict>
          </mc:Fallback>
        </mc:AlternateContent>
      </w:r>
      <w:r w:rsidRPr="00AD03B6">
        <w:rPr>
          <w:rFonts w:asciiTheme="majorBidi" w:hAnsiTheme="majorBidi" w:cs="Times New Roman"/>
          <w:noProof/>
          <w:sz w:val="28"/>
          <w:szCs w:val="28"/>
          <w:rtl/>
        </w:rPr>
        <w:drawing>
          <wp:anchor distT="0" distB="0" distL="114300" distR="114300" simplePos="0" relativeHeight="251666432" behindDoc="0" locked="0" layoutInCell="1" allowOverlap="1" wp14:anchorId="0F956BCB" wp14:editId="725513F3">
            <wp:simplePos x="0" y="0"/>
            <wp:positionH relativeFrom="column">
              <wp:posOffset>-1075378</wp:posOffset>
            </wp:positionH>
            <wp:positionV relativeFrom="paragraph">
              <wp:posOffset>-532956</wp:posOffset>
            </wp:positionV>
            <wp:extent cx="1464162" cy="740348"/>
            <wp:effectExtent l="0" t="0" r="3175" b="3175"/>
            <wp:wrapNone/>
            <wp:docPr id="6" name="صورة 6" descr="C:\Users\ealmargny\Desktop\شعار المؤس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margny\Desktop\شعار المؤسس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162" cy="74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27C">
        <w:rPr>
          <w:rFonts w:asciiTheme="majorBidi" w:hAnsiTheme="majorBidi" w:cs="Times New Roman"/>
          <w:noProof/>
          <w:sz w:val="28"/>
          <w:szCs w:val="28"/>
          <w:rtl/>
        </w:rPr>
        <w:drawing>
          <wp:anchor distT="0" distB="0" distL="114300" distR="114300" simplePos="0" relativeHeight="251662336" behindDoc="0" locked="0" layoutInCell="1" allowOverlap="1" wp14:anchorId="2CDA3910" wp14:editId="4ACBE36B">
            <wp:simplePos x="0" y="0"/>
            <wp:positionH relativeFrom="column">
              <wp:posOffset>4825365</wp:posOffset>
            </wp:positionH>
            <wp:positionV relativeFrom="paragraph">
              <wp:posOffset>-533062</wp:posOffset>
            </wp:positionV>
            <wp:extent cx="1467222" cy="740410"/>
            <wp:effectExtent l="0" t="0" r="0" b="2540"/>
            <wp:wrapNone/>
            <wp:docPr id="4" name="صورة 4" descr="C:\Users\ealmargny\Desktop\شعار الشر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margny\Desktop\شعار الشرك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222"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41D" w:rsidRPr="004D341D" w:rsidRDefault="004D341D" w:rsidP="001F762F">
      <w:pPr>
        <w:ind w:left="423"/>
        <w:rPr>
          <w:rFonts w:asciiTheme="majorBidi" w:hAnsiTheme="majorBidi" w:cstheme="majorBidi"/>
          <w:sz w:val="28"/>
          <w:szCs w:val="28"/>
          <w:rtl/>
          <w:lang w:bidi="ar-LY"/>
        </w:rPr>
      </w:pPr>
    </w:p>
    <w:tbl>
      <w:tblPr>
        <w:tblStyle w:val="a4"/>
        <w:tblpPr w:leftFromText="180" w:rightFromText="180" w:vertAnchor="text" w:horzAnchor="margin" w:tblpXSpec="center" w:tblpY="162"/>
        <w:bidiVisual/>
        <w:tblW w:w="11047" w:type="dxa"/>
        <w:tblBorders>
          <w:insideH w:val="none" w:sz="0" w:space="0" w:color="auto"/>
        </w:tblBorders>
        <w:tblLook w:val="04A0" w:firstRow="1" w:lastRow="0" w:firstColumn="1" w:lastColumn="0" w:noHBand="0" w:noVBand="1"/>
      </w:tblPr>
      <w:tblGrid>
        <w:gridCol w:w="5522"/>
        <w:gridCol w:w="5525"/>
      </w:tblGrid>
      <w:tr w:rsidR="00C96DC4" w:rsidTr="00C96DC4">
        <w:trPr>
          <w:trHeight w:val="983"/>
        </w:trPr>
        <w:tc>
          <w:tcPr>
            <w:tcW w:w="11047" w:type="dxa"/>
            <w:gridSpan w:val="2"/>
            <w:tcBorders>
              <w:top w:val="single" w:sz="4" w:space="0" w:color="auto"/>
              <w:bottom w:val="single" w:sz="4" w:space="0" w:color="auto"/>
            </w:tcBorders>
            <w:shd w:val="clear" w:color="auto" w:fill="auto"/>
          </w:tcPr>
          <w:p w:rsidR="00C96DC4" w:rsidRPr="003508D2" w:rsidRDefault="00C96DC4" w:rsidP="00C96DC4">
            <w:pPr>
              <w:bidi w:val="0"/>
              <w:spacing w:line="276" w:lineRule="auto"/>
              <w:jc w:val="center"/>
              <w:rPr>
                <w:rFonts w:asciiTheme="majorBidi" w:hAnsiTheme="majorBidi" w:cstheme="majorBidi"/>
                <w:sz w:val="24"/>
                <w:szCs w:val="24"/>
                <w:rtl/>
              </w:rPr>
            </w:pPr>
            <w:r>
              <w:rPr>
                <w:rFonts w:asciiTheme="majorBidi" w:hAnsiTheme="majorBidi" w:cs="Times New Roman" w:hint="cs"/>
                <w:sz w:val="24"/>
                <w:szCs w:val="24"/>
                <w:rtl/>
                <w:lang w:bidi="ar-LY"/>
              </w:rPr>
              <w:t>ال</w:t>
            </w:r>
            <w:r w:rsidRPr="003508D2">
              <w:rPr>
                <w:rFonts w:asciiTheme="majorBidi" w:hAnsiTheme="majorBidi" w:cs="Times New Roman"/>
                <w:sz w:val="24"/>
                <w:szCs w:val="24"/>
                <w:rtl/>
                <w:lang w:bidi="ar-LY"/>
              </w:rPr>
              <w:t xml:space="preserve">شروط العامة للعطاء </w:t>
            </w:r>
          </w:p>
          <w:p w:rsidR="00C96DC4" w:rsidRDefault="00C96DC4" w:rsidP="00C96DC4">
            <w:pPr>
              <w:bidi w:val="0"/>
              <w:spacing w:line="360" w:lineRule="auto"/>
              <w:jc w:val="center"/>
              <w:rPr>
                <w:rFonts w:ascii="inherit" w:hAnsi="inherit" w:cs="AF_Taif Normal"/>
                <w:color w:val="202124"/>
                <w:sz w:val="42"/>
                <w:szCs w:val="42"/>
              </w:rPr>
            </w:pPr>
            <w:r>
              <w:rPr>
                <w:rFonts w:asciiTheme="majorBidi" w:hAnsiTheme="majorBidi" w:cstheme="majorBidi"/>
                <w:sz w:val="24"/>
                <w:szCs w:val="24"/>
                <w:lang w:bidi="ar-LY"/>
              </w:rPr>
              <w:t xml:space="preserve"> </w:t>
            </w:r>
            <w:r w:rsidRPr="003508D2">
              <w:rPr>
                <w:rFonts w:asciiTheme="majorBidi" w:hAnsiTheme="majorBidi" w:cstheme="majorBidi"/>
                <w:sz w:val="24"/>
                <w:szCs w:val="24"/>
                <w:lang w:bidi="ar-LY"/>
              </w:rPr>
              <w:t xml:space="preserve">General conditions for applicants </w:t>
            </w:r>
            <w:r>
              <w:rPr>
                <w:rFonts w:ascii="inherit" w:hAnsi="inherit" w:cs="AF_Taif Normal"/>
                <w:color w:val="202124"/>
                <w:sz w:val="42"/>
                <w:szCs w:val="42"/>
              </w:rPr>
              <w:t xml:space="preserve"> </w:t>
            </w:r>
          </w:p>
          <w:p w:rsidR="000B0DFA" w:rsidRPr="00F9710E" w:rsidRDefault="000B0DFA" w:rsidP="000B0DFA">
            <w:pPr>
              <w:bidi w:val="0"/>
              <w:spacing w:line="360" w:lineRule="auto"/>
              <w:rPr>
                <w:rFonts w:ascii="inherit" w:hAnsi="inherit" w:cs="AF_Taif Normal"/>
                <w:color w:val="202124"/>
                <w:sz w:val="42"/>
                <w:szCs w:val="42"/>
              </w:rPr>
            </w:pPr>
            <w:r w:rsidRPr="000B0DFA">
              <w:rPr>
                <w:rFonts w:ascii="inherit" w:hAnsi="inherit" w:cs="AF_Taif Normal"/>
                <w:color w:val="202124"/>
                <w:sz w:val="26"/>
                <w:szCs w:val="26"/>
              </w:rPr>
              <w:t>NWD-TC-2022-T-70-06</w:t>
            </w:r>
            <w:r w:rsidRPr="000B0DFA">
              <w:rPr>
                <w:rFonts w:ascii="inherit" w:hAnsi="inherit" w:cs="AF_Taif Normal"/>
                <w:color w:val="202124"/>
                <w:sz w:val="26"/>
                <w:szCs w:val="26"/>
                <w:rtl/>
                <w:lang w:bidi="ar-LY"/>
              </w:rPr>
              <w:tab/>
            </w:r>
            <w:r w:rsidRPr="000B0DFA">
              <w:rPr>
                <w:rFonts w:ascii="inherit" w:hAnsi="inherit" w:cs="AF_Taif Normal" w:hint="cs"/>
                <w:color w:val="202124"/>
                <w:sz w:val="26"/>
                <w:szCs w:val="26"/>
                <w:rtl/>
                <w:lang w:bidi="ar-LY"/>
              </w:rPr>
              <w:t xml:space="preserve">         </w:t>
            </w:r>
          </w:p>
        </w:tc>
      </w:tr>
      <w:tr w:rsidR="00C96DC4" w:rsidTr="00C96DC4">
        <w:trPr>
          <w:trHeight w:val="7933"/>
        </w:trPr>
        <w:tc>
          <w:tcPr>
            <w:tcW w:w="5522" w:type="dxa"/>
            <w:tcBorders>
              <w:top w:val="single" w:sz="4" w:space="0" w:color="auto"/>
            </w:tcBorders>
          </w:tcPr>
          <w:p w:rsidR="00C96DC4" w:rsidRPr="006849AB" w:rsidRDefault="00C96DC4" w:rsidP="00C96DC4">
            <w:pPr>
              <w:spacing w:line="360" w:lineRule="auto"/>
              <w:rPr>
                <w:rFonts w:asciiTheme="majorBidi" w:hAnsiTheme="majorBidi" w:cstheme="majorBidi"/>
                <w:sz w:val="16"/>
                <w:szCs w:val="16"/>
                <w:rtl/>
                <w:lang w:bidi="ar-LY"/>
              </w:rPr>
            </w:pPr>
          </w:p>
          <w:p w:rsidR="00C96DC4" w:rsidRPr="004D6849"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يجب علي </w:t>
            </w:r>
            <w:r w:rsidRPr="004D6849">
              <w:rPr>
                <w:rFonts w:asciiTheme="majorBidi" w:hAnsiTheme="majorBidi" w:cstheme="majorBidi" w:hint="cs"/>
                <w:sz w:val="18"/>
                <w:szCs w:val="18"/>
                <w:rtl/>
                <w:lang w:bidi="ar-LY"/>
              </w:rPr>
              <w:t>الجهة المتقدمة ل</w:t>
            </w:r>
            <w:r w:rsidRPr="004D6849">
              <w:rPr>
                <w:rFonts w:asciiTheme="majorBidi" w:hAnsiTheme="majorBidi" w:cstheme="majorBidi"/>
                <w:sz w:val="18"/>
                <w:szCs w:val="18"/>
                <w:rtl/>
                <w:lang w:bidi="ar-LY"/>
              </w:rPr>
              <w:t>لعطاء مراعاة  لائحة التعاقد الموحدة</w:t>
            </w:r>
            <w:r w:rsidRPr="004D6849">
              <w:rPr>
                <w:rFonts w:asciiTheme="majorBidi" w:hAnsiTheme="majorBidi" w:cstheme="majorBidi" w:hint="cs"/>
                <w:sz w:val="18"/>
                <w:szCs w:val="18"/>
                <w:rtl/>
                <w:lang w:bidi="ar-LY"/>
              </w:rPr>
              <w:t xml:space="preserve"> ب</w:t>
            </w:r>
            <w:r w:rsidRPr="004D6849">
              <w:rPr>
                <w:rFonts w:asciiTheme="majorBidi" w:hAnsiTheme="majorBidi" w:cstheme="majorBidi"/>
                <w:sz w:val="18"/>
                <w:szCs w:val="18"/>
                <w:rtl/>
                <w:lang w:bidi="ar-LY"/>
              </w:rPr>
              <w:t>الشركات التابعة</w:t>
            </w:r>
            <w:r w:rsidRPr="004D6849">
              <w:rPr>
                <w:rFonts w:asciiTheme="majorBidi" w:hAnsiTheme="majorBidi" w:cstheme="majorBidi"/>
                <w:sz w:val="18"/>
                <w:szCs w:val="18"/>
                <w:rtl/>
                <w:lang w:bidi="ar-LY"/>
              </w:rPr>
              <w:br/>
            </w:r>
            <w:r>
              <w:rPr>
                <w:rFonts w:asciiTheme="majorBidi" w:hAnsiTheme="majorBidi" w:cstheme="majorBidi" w:hint="cs"/>
                <w:sz w:val="18"/>
                <w:szCs w:val="18"/>
                <w:rtl/>
                <w:lang w:bidi="ar-LY"/>
              </w:rPr>
              <w:t xml:space="preserve">          </w:t>
            </w:r>
            <w:r w:rsidRPr="004D6849">
              <w:rPr>
                <w:rFonts w:asciiTheme="majorBidi" w:hAnsiTheme="majorBidi" w:cstheme="majorBidi"/>
                <w:sz w:val="18"/>
                <w:szCs w:val="18"/>
                <w:rtl/>
                <w:lang w:bidi="ar-LY"/>
              </w:rPr>
              <w:t>للمؤسسة الوطنية للنفط</w:t>
            </w:r>
          </w:p>
          <w:p w:rsidR="00C96DC4" w:rsidRPr="004D6849"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 xml:space="preserve">يجب على الجهة المتقدمة للعطاء </w:t>
            </w:r>
            <w:r w:rsidR="00CE44B5">
              <w:rPr>
                <w:rFonts w:asciiTheme="majorBidi" w:hAnsiTheme="majorBidi" w:cstheme="majorBidi" w:hint="cs"/>
                <w:sz w:val="18"/>
                <w:szCs w:val="18"/>
                <w:rtl/>
                <w:lang w:bidi="ar-LY"/>
              </w:rPr>
              <w:t xml:space="preserve">أن تكون </w:t>
            </w:r>
            <w:r w:rsidRPr="004D6849">
              <w:rPr>
                <w:rFonts w:asciiTheme="majorBidi" w:hAnsiTheme="majorBidi" w:cstheme="majorBidi" w:hint="cs"/>
                <w:sz w:val="18"/>
                <w:szCs w:val="18"/>
                <w:rtl/>
                <w:lang w:bidi="ar-LY"/>
              </w:rPr>
              <w:t xml:space="preserve">مخولة قانونا لمزاولة هذا النشاط </w:t>
            </w:r>
          </w:p>
          <w:p w:rsidR="00C96DC4" w:rsidRPr="004D6849"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 xml:space="preserve">أن تكون الجهة المتقدمة للعطاء من ضمن الجهات المقيدة بسجلات الشركة الوطنية </w:t>
            </w:r>
            <w:r>
              <w:rPr>
                <w:rFonts w:asciiTheme="majorBidi" w:hAnsiTheme="majorBidi" w:cstheme="majorBidi" w:hint="cs"/>
                <w:sz w:val="18"/>
                <w:szCs w:val="18"/>
                <w:rtl/>
                <w:lang w:bidi="ar-LY"/>
              </w:rPr>
              <w:t xml:space="preserve">   </w:t>
            </w:r>
            <w:r w:rsidRPr="004D6849">
              <w:rPr>
                <w:rFonts w:asciiTheme="majorBidi" w:hAnsiTheme="majorBidi" w:cstheme="majorBidi" w:hint="cs"/>
                <w:sz w:val="18"/>
                <w:szCs w:val="18"/>
                <w:rtl/>
                <w:lang w:bidi="ar-LY"/>
              </w:rPr>
              <w:t>لحفر وصيانة آبار النفط</w:t>
            </w:r>
          </w:p>
          <w:p w:rsidR="00C96DC4" w:rsidRPr="004D6849" w:rsidRDefault="005932C5"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hint="cs"/>
                <w:sz w:val="18"/>
                <w:szCs w:val="18"/>
                <w:rtl/>
                <w:lang w:bidi="ar-LY"/>
              </w:rPr>
              <w:t>على</w:t>
            </w:r>
            <w:r w:rsidR="00C96DC4" w:rsidRPr="004D6849">
              <w:rPr>
                <w:rFonts w:asciiTheme="majorBidi" w:hAnsiTheme="majorBidi" w:cstheme="majorBidi" w:hint="cs"/>
                <w:sz w:val="18"/>
                <w:szCs w:val="18"/>
                <w:rtl/>
                <w:lang w:bidi="ar-LY"/>
              </w:rPr>
              <w:t xml:space="preserve"> المتقدمين للعطاء وغير مسجلين بسجل الموردين عليهم تقديم ملف متكامل </w:t>
            </w:r>
            <w:r w:rsidR="00C96DC4">
              <w:rPr>
                <w:rFonts w:asciiTheme="majorBidi" w:hAnsiTheme="majorBidi" w:cstheme="majorBidi" w:hint="cs"/>
                <w:sz w:val="18"/>
                <w:szCs w:val="18"/>
                <w:rtl/>
                <w:lang w:bidi="ar-LY"/>
              </w:rPr>
              <w:t xml:space="preserve">  </w:t>
            </w:r>
            <w:r w:rsidR="00C96DC4" w:rsidRPr="004D6849">
              <w:rPr>
                <w:rFonts w:asciiTheme="majorBidi" w:hAnsiTheme="majorBidi" w:cstheme="majorBidi" w:hint="cs"/>
                <w:sz w:val="18"/>
                <w:szCs w:val="18"/>
                <w:rtl/>
                <w:lang w:bidi="ar-LY"/>
              </w:rPr>
              <w:t>الخاص بالشركة مرفق بالع</w:t>
            </w:r>
            <w:r w:rsidR="00C96DC4">
              <w:rPr>
                <w:rFonts w:asciiTheme="majorBidi" w:hAnsiTheme="majorBidi" w:cstheme="majorBidi" w:hint="cs"/>
                <w:sz w:val="18"/>
                <w:szCs w:val="18"/>
                <w:rtl/>
                <w:lang w:bidi="ar-LY"/>
              </w:rPr>
              <w:t>رض</w:t>
            </w:r>
            <w:r w:rsidR="00C96DC4" w:rsidRPr="004D6849">
              <w:rPr>
                <w:rFonts w:asciiTheme="majorBidi" w:hAnsiTheme="majorBidi" w:cstheme="majorBidi" w:hint="cs"/>
                <w:sz w:val="18"/>
                <w:szCs w:val="18"/>
                <w:rtl/>
                <w:lang w:bidi="ar-LY"/>
              </w:rPr>
              <w:t xml:space="preserve"> الفني </w:t>
            </w:r>
          </w:p>
          <w:p w:rsidR="00C96DC4" w:rsidRPr="00293877"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293877">
              <w:rPr>
                <w:rFonts w:asciiTheme="majorBidi" w:hAnsiTheme="majorBidi" w:cstheme="majorBidi"/>
                <w:sz w:val="18"/>
                <w:szCs w:val="18"/>
                <w:rtl/>
                <w:lang w:bidi="ar-LY"/>
              </w:rPr>
              <w:t xml:space="preserve">مدة </w:t>
            </w:r>
            <w:r w:rsidRPr="00293877">
              <w:rPr>
                <w:rFonts w:asciiTheme="majorBidi" w:hAnsiTheme="majorBidi" w:cstheme="majorBidi" w:hint="cs"/>
                <w:sz w:val="18"/>
                <w:szCs w:val="18"/>
                <w:rtl/>
                <w:lang w:bidi="ar-LY"/>
              </w:rPr>
              <w:t>تسليم المواد المطلوبة</w:t>
            </w:r>
            <w:r w:rsidRPr="00293877">
              <w:rPr>
                <w:rFonts w:asciiTheme="majorBidi" w:hAnsiTheme="majorBidi" w:cstheme="majorBidi"/>
                <w:sz w:val="18"/>
                <w:szCs w:val="18"/>
                <w:rtl/>
                <w:lang w:bidi="ar-LY"/>
              </w:rPr>
              <w:t xml:space="preserve"> تحدد بالأسابيع</w:t>
            </w:r>
          </w:p>
          <w:p w:rsidR="00C96DC4" w:rsidRPr="004D6849"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مكان التسليم: </w:t>
            </w:r>
            <w:r w:rsidRPr="004D6849">
              <w:rPr>
                <w:rFonts w:asciiTheme="majorBidi" w:hAnsiTheme="majorBidi" w:cstheme="majorBidi"/>
                <w:sz w:val="18"/>
                <w:szCs w:val="18"/>
                <w:lang w:bidi="ar-LY"/>
              </w:rPr>
              <w:t>CIF</w:t>
            </w:r>
            <w:r w:rsidRPr="004D6849">
              <w:rPr>
                <w:rFonts w:asciiTheme="majorBidi" w:hAnsiTheme="majorBidi" w:cstheme="majorBidi" w:hint="cs"/>
                <w:sz w:val="18"/>
                <w:szCs w:val="18"/>
                <w:rtl/>
                <w:lang w:bidi="ar-LY"/>
              </w:rPr>
              <w:t xml:space="preserve">- </w:t>
            </w:r>
            <w:r w:rsidR="005932C5" w:rsidRPr="004D6849">
              <w:rPr>
                <w:rFonts w:asciiTheme="majorBidi" w:hAnsiTheme="majorBidi" w:cstheme="majorBidi" w:hint="cs"/>
                <w:sz w:val="18"/>
                <w:szCs w:val="18"/>
                <w:rtl/>
                <w:lang w:bidi="ar-LY"/>
              </w:rPr>
              <w:t>(بإحدى</w:t>
            </w:r>
            <w:r w:rsidRPr="004D6849">
              <w:rPr>
                <w:rFonts w:asciiTheme="majorBidi" w:hAnsiTheme="majorBidi" w:cstheme="majorBidi" w:hint="cs"/>
                <w:sz w:val="18"/>
                <w:szCs w:val="18"/>
                <w:rtl/>
                <w:lang w:bidi="ar-LY"/>
              </w:rPr>
              <w:t xml:space="preserve"> </w:t>
            </w:r>
            <w:r w:rsidR="005932C5" w:rsidRPr="004D6849">
              <w:rPr>
                <w:rFonts w:asciiTheme="majorBidi" w:hAnsiTheme="majorBidi" w:cstheme="majorBidi" w:hint="cs"/>
                <w:sz w:val="18"/>
                <w:szCs w:val="18"/>
                <w:rtl/>
                <w:lang w:bidi="ar-LY"/>
              </w:rPr>
              <w:t>الموانئ</w:t>
            </w:r>
            <w:r w:rsidRPr="004D6849">
              <w:rPr>
                <w:rFonts w:asciiTheme="majorBidi" w:hAnsiTheme="majorBidi" w:cstheme="majorBidi" w:hint="cs"/>
                <w:sz w:val="18"/>
                <w:szCs w:val="18"/>
                <w:rtl/>
                <w:lang w:bidi="ar-LY"/>
              </w:rPr>
              <w:t xml:space="preserve"> </w:t>
            </w:r>
            <w:r w:rsidR="005932C5" w:rsidRPr="004D6849">
              <w:rPr>
                <w:rFonts w:asciiTheme="majorBidi" w:hAnsiTheme="majorBidi" w:cstheme="majorBidi" w:hint="cs"/>
                <w:sz w:val="18"/>
                <w:szCs w:val="18"/>
                <w:rtl/>
                <w:lang w:bidi="ar-LY"/>
              </w:rPr>
              <w:t>الليبية)</w:t>
            </w:r>
            <w:r w:rsidRPr="004D6849">
              <w:rPr>
                <w:rFonts w:asciiTheme="majorBidi" w:hAnsiTheme="majorBidi" w:cstheme="majorBidi"/>
                <w:sz w:val="18"/>
                <w:szCs w:val="18"/>
                <w:lang w:bidi="ar-LY"/>
              </w:rPr>
              <w:t xml:space="preserve"> </w:t>
            </w:r>
          </w:p>
          <w:p w:rsidR="00CE44B5" w:rsidRDefault="00C96DC4" w:rsidP="00CE44B5">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صلاحية العرض المالي </w:t>
            </w:r>
            <w:r w:rsidRPr="004D6849">
              <w:rPr>
                <w:rFonts w:asciiTheme="majorBidi" w:hAnsiTheme="majorBidi" w:cstheme="majorBidi" w:hint="cs"/>
                <w:sz w:val="18"/>
                <w:szCs w:val="18"/>
                <w:rtl/>
                <w:lang w:bidi="ar-LY"/>
              </w:rPr>
              <w:t>9</w:t>
            </w:r>
            <w:r w:rsidRPr="004D6849">
              <w:rPr>
                <w:rFonts w:asciiTheme="majorBidi" w:hAnsiTheme="majorBidi" w:cstheme="majorBidi"/>
                <w:sz w:val="18"/>
                <w:szCs w:val="18"/>
                <w:rtl/>
                <w:lang w:bidi="ar-LY"/>
              </w:rPr>
              <w:t>0 يوم من تاريخ انتهاء مدة الإعلان</w:t>
            </w:r>
            <w:r>
              <w:rPr>
                <w:rFonts w:asciiTheme="majorBidi" w:hAnsiTheme="majorBidi" w:cstheme="majorBidi" w:hint="cs"/>
                <w:sz w:val="18"/>
                <w:szCs w:val="18"/>
                <w:rtl/>
                <w:lang w:bidi="ar-LY"/>
              </w:rPr>
              <w:t>.</w:t>
            </w:r>
          </w:p>
          <w:p w:rsidR="00C96DC4" w:rsidRPr="00CE44B5" w:rsidRDefault="00C96DC4" w:rsidP="00CE44B5">
            <w:pPr>
              <w:pStyle w:val="a3"/>
              <w:numPr>
                <w:ilvl w:val="0"/>
                <w:numId w:val="4"/>
              </w:numPr>
              <w:spacing w:line="276" w:lineRule="auto"/>
              <w:ind w:left="257" w:firstLine="0"/>
              <w:rPr>
                <w:rFonts w:asciiTheme="majorBidi" w:hAnsiTheme="majorBidi" w:cstheme="majorBidi"/>
                <w:sz w:val="18"/>
                <w:szCs w:val="18"/>
                <w:lang w:bidi="ar-LY"/>
              </w:rPr>
            </w:pPr>
            <w:r w:rsidRPr="00CE44B5">
              <w:rPr>
                <w:rFonts w:asciiTheme="majorBidi" w:hAnsiTheme="majorBidi" w:cstheme="majorBidi"/>
                <w:sz w:val="18"/>
                <w:szCs w:val="18"/>
                <w:rtl/>
                <w:lang w:bidi="ar-LY"/>
              </w:rPr>
              <w:t xml:space="preserve">تقدم العروض الفنية والعروض المالية الغير المسعرة </w:t>
            </w:r>
            <w:r w:rsidRPr="00CE44B5">
              <w:rPr>
                <w:rFonts w:asciiTheme="majorBidi" w:hAnsiTheme="majorBidi" w:cstheme="majorBidi" w:hint="cs"/>
                <w:sz w:val="18"/>
                <w:szCs w:val="18"/>
                <w:rtl/>
                <w:lang w:bidi="ar-LY"/>
              </w:rPr>
              <w:t xml:space="preserve">والعروض المالية المسعرة   في أظرف مغلقة ومختومة بالشمع </w:t>
            </w:r>
            <w:r w:rsidR="005932C5" w:rsidRPr="00CE44B5">
              <w:rPr>
                <w:rFonts w:asciiTheme="majorBidi" w:hAnsiTheme="majorBidi" w:cstheme="majorBidi" w:hint="cs"/>
                <w:sz w:val="18"/>
                <w:szCs w:val="18"/>
                <w:rtl/>
                <w:lang w:bidi="ar-LY"/>
              </w:rPr>
              <w:t>الأحمر وكتاب</w:t>
            </w:r>
            <w:r w:rsidR="005932C5" w:rsidRPr="00CE44B5">
              <w:rPr>
                <w:rFonts w:asciiTheme="majorBidi" w:hAnsiTheme="majorBidi" w:cstheme="majorBidi" w:hint="eastAsia"/>
                <w:sz w:val="18"/>
                <w:szCs w:val="18"/>
                <w:rtl/>
                <w:lang w:bidi="ar-LY"/>
              </w:rPr>
              <w:t>ة</w:t>
            </w:r>
            <w:r w:rsidRPr="00CE44B5">
              <w:rPr>
                <w:rFonts w:asciiTheme="majorBidi" w:hAnsiTheme="majorBidi" w:cstheme="majorBidi" w:hint="cs"/>
                <w:sz w:val="18"/>
                <w:szCs w:val="18"/>
                <w:rtl/>
                <w:lang w:bidi="ar-LY"/>
              </w:rPr>
              <w:t xml:space="preserve"> رقم العطاء علي المظاريف وتسلم العروض </w:t>
            </w:r>
            <w:r w:rsidR="00430978">
              <w:rPr>
                <w:rFonts w:asciiTheme="majorBidi" w:hAnsiTheme="majorBidi" w:cstheme="majorBidi" w:hint="cs"/>
                <w:sz w:val="18"/>
                <w:szCs w:val="18"/>
                <w:rtl/>
                <w:lang w:bidi="ar-LY"/>
              </w:rPr>
              <w:t>مع إيصال إيداع ثمن كراسة المواصفات</w:t>
            </w:r>
            <w:r w:rsidR="00430978" w:rsidRPr="00C70963">
              <w:rPr>
                <w:rFonts w:asciiTheme="majorBidi" w:hAnsiTheme="majorBidi" w:cstheme="majorBidi" w:hint="cs"/>
                <w:sz w:val="18"/>
                <w:szCs w:val="18"/>
                <w:rtl/>
                <w:lang w:bidi="ar-LY"/>
              </w:rPr>
              <w:t xml:space="preserve"> </w:t>
            </w:r>
            <w:r w:rsidRPr="00CE44B5">
              <w:rPr>
                <w:rFonts w:asciiTheme="majorBidi" w:hAnsiTheme="majorBidi" w:cstheme="majorBidi" w:hint="cs"/>
                <w:sz w:val="18"/>
                <w:szCs w:val="18"/>
                <w:rtl/>
                <w:lang w:bidi="ar-LY"/>
              </w:rPr>
              <w:t>خلال ساعات الدوام الرسمي بمقر الشركة لمكتب لجنة العطاءات أو</w:t>
            </w:r>
            <w:r w:rsidR="005932C5">
              <w:rPr>
                <w:rFonts w:asciiTheme="majorBidi" w:hAnsiTheme="majorBidi" w:cstheme="majorBidi" w:hint="cs"/>
                <w:sz w:val="18"/>
                <w:szCs w:val="18"/>
                <w:rtl/>
                <w:lang w:bidi="ar-LY"/>
              </w:rPr>
              <w:t xml:space="preserve"> </w:t>
            </w:r>
            <w:r w:rsidRPr="00CE44B5">
              <w:rPr>
                <w:rFonts w:asciiTheme="majorBidi" w:hAnsiTheme="majorBidi" w:cstheme="majorBidi"/>
                <w:sz w:val="18"/>
                <w:szCs w:val="18"/>
                <w:rtl/>
                <w:lang w:bidi="ar-LY"/>
              </w:rPr>
              <w:t xml:space="preserve">على </w:t>
            </w:r>
            <w:r w:rsidRPr="00CE44B5">
              <w:rPr>
                <w:rFonts w:asciiTheme="majorBidi" w:hAnsiTheme="majorBidi" w:cstheme="majorBidi" w:hint="cs"/>
                <w:sz w:val="18"/>
                <w:szCs w:val="18"/>
                <w:rtl/>
                <w:lang w:bidi="ar-LY"/>
              </w:rPr>
              <w:t>ال</w:t>
            </w:r>
            <w:r w:rsidRPr="00CE44B5">
              <w:rPr>
                <w:rFonts w:asciiTheme="majorBidi" w:hAnsiTheme="majorBidi" w:cstheme="majorBidi"/>
                <w:sz w:val="18"/>
                <w:szCs w:val="18"/>
                <w:rtl/>
                <w:lang w:bidi="ar-LY"/>
              </w:rPr>
              <w:t>بريد الإلكتروني</w:t>
            </w:r>
            <w:r w:rsidRPr="00CE44B5">
              <w:rPr>
                <w:rFonts w:asciiTheme="majorBidi" w:hAnsiTheme="majorBidi" w:cstheme="majorBidi" w:hint="cs"/>
                <w:sz w:val="18"/>
                <w:szCs w:val="18"/>
                <w:rtl/>
                <w:lang w:bidi="ar-LY"/>
              </w:rPr>
              <w:t xml:space="preserve"> على النحو التالي : </w:t>
            </w:r>
            <w:r w:rsidRPr="00CE44B5">
              <w:rPr>
                <w:rFonts w:asciiTheme="majorBidi" w:hAnsiTheme="majorBidi" w:cstheme="majorBidi"/>
                <w:sz w:val="18"/>
                <w:szCs w:val="18"/>
                <w:lang w:bidi="ar-LY"/>
              </w:rPr>
              <w:br/>
            </w:r>
            <w:r w:rsidRPr="00CE44B5">
              <w:rPr>
                <w:rFonts w:asciiTheme="majorBidi" w:hAnsiTheme="majorBidi" w:cstheme="majorBidi"/>
                <w:sz w:val="18"/>
                <w:szCs w:val="18"/>
                <w:rtl/>
                <w:lang w:bidi="ar-LY"/>
              </w:rPr>
              <w:t>العروض المالية</w:t>
            </w:r>
            <w:r w:rsidRPr="00CE44B5">
              <w:rPr>
                <w:rFonts w:asciiTheme="majorBidi" w:hAnsiTheme="majorBidi" w:cstheme="majorBidi" w:hint="cs"/>
                <w:sz w:val="18"/>
                <w:szCs w:val="18"/>
                <w:rtl/>
                <w:lang w:bidi="ar-LY"/>
              </w:rPr>
              <w:t xml:space="preserve"> ترسل علي</w:t>
            </w:r>
            <w:r w:rsidRPr="00CE44B5">
              <w:rPr>
                <w:rFonts w:asciiTheme="majorBidi" w:hAnsiTheme="majorBidi" w:cstheme="majorBidi"/>
                <w:sz w:val="18"/>
                <w:szCs w:val="18"/>
                <w:rtl/>
                <w:lang w:bidi="ar-LY"/>
              </w:rPr>
              <w:t xml:space="preserve"> </w:t>
            </w:r>
            <w:r w:rsidRPr="00CE44B5">
              <w:rPr>
                <w:rFonts w:asciiTheme="majorBidi" w:hAnsiTheme="majorBidi" w:cstheme="majorBidi"/>
                <w:color w:val="2E74B5" w:themeColor="accent1" w:themeShade="BF"/>
                <w:sz w:val="18"/>
                <w:szCs w:val="18"/>
                <w:lang w:bidi="ar-LY"/>
              </w:rPr>
              <w:t>technical2.tc@nwd.ly</w:t>
            </w:r>
          </w:p>
          <w:p w:rsidR="00C96DC4" w:rsidRPr="0067678B" w:rsidRDefault="00C96DC4" w:rsidP="00C96DC4">
            <w:pPr>
              <w:spacing w:line="276" w:lineRule="auto"/>
              <w:rPr>
                <w:rFonts w:asciiTheme="majorBidi" w:hAnsiTheme="majorBidi" w:cstheme="majorBidi"/>
                <w:sz w:val="18"/>
                <w:szCs w:val="18"/>
                <w:lang w:bidi="ar-LY"/>
              </w:rPr>
            </w:pPr>
          </w:p>
          <w:p w:rsidR="00610B28" w:rsidRDefault="00610B28" w:rsidP="00610B28">
            <w:pPr>
              <w:spacing w:line="276" w:lineRule="auto"/>
              <w:ind w:left="311"/>
              <w:rPr>
                <w:rFonts w:asciiTheme="majorBidi" w:hAnsiTheme="majorBidi" w:cstheme="majorBidi"/>
                <w:sz w:val="18"/>
                <w:szCs w:val="18"/>
                <w:rtl/>
                <w:lang w:bidi="ar-LY"/>
              </w:rPr>
            </w:pPr>
            <w:r w:rsidRPr="00056A73">
              <w:rPr>
                <w:rFonts w:asciiTheme="majorBidi" w:hAnsiTheme="majorBidi" w:cs="Times New Roman"/>
                <w:sz w:val="18"/>
                <w:szCs w:val="18"/>
                <w:rtl/>
                <w:lang w:bidi="ar-LY"/>
              </w:rPr>
              <w:t xml:space="preserve">العروض الفنية والمالية الغير المسعرة </w:t>
            </w:r>
            <w:r w:rsidRPr="00056A73">
              <w:rPr>
                <w:rFonts w:asciiTheme="majorBidi" w:hAnsiTheme="majorBidi" w:cs="Times New Roman" w:hint="cs"/>
                <w:sz w:val="18"/>
                <w:szCs w:val="18"/>
                <w:rtl/>
                <w:lang w:bidi="ar-LY"/>
              </w:rPr>
              <w:t xml:space="preserve">ترسل علي </w:t>
            </w:r>
            <w:hyperlink r:id="rId10" w:history="1">
              <w:r w:rsidRPr="00E60C1F">
                <w:rPr>
                  <w:rStyle w:val="Hyperlink"/>
                  <w:rFonts w:asciiTheme="majorBidi" w:hAnsiTheme="majorBidi" w:cstheme="majorBidi"/>
                  <w:sz w:val="18"/>
                  <w:szCs w:val="18"/>
                  <w:lang w:bidi="ar-LY"/>
                </w:rPr>
                <w:t>technical.tc@nwd.ly</w:t>
              </w:r>
            </w:hyperlink>
            <w:r>
              <w:rPr>
                <w:rFonts w:asciiTheme="majorBidi" w:hAnsiTheme="majorBidi" w:cstheme="majorBidi" w:hint="cs"/>
                <w:sz w:val="18"/>
                <w:szCs w:val="18"/>
                <w:rtl/>
                <w:lang w:bidi="ar-LY"/>
              </w:rPr>
              <w:t xml:space="preserve"> </w:t>
            </w:r>
          </w:p>
          <w:p w:rsidR="00610B28" w:rsidRPr="003F40FE" w:rsidRDefault="00610B28" w:rsidP="00610B28">
            <w:pPr>
              <w:pStyle w:val="a3"/>
              <w:numPr>
                <w:ilvl w:val="0"/>
                <w:numId w:val="4"/>
              </w:numPr>
              <w:spacing w:line="276" w:lineRule="auto"/>
              <w:ind w:left="671"/>
              <w:rPr>
                <w:rFonts w:asciiTheme="majorBidi" w:hAnsiTheme="majorBidi" w:cstheme="majorBidi"/>
                <w:sz w:val="18"/>
                <w:szCs w:val="18"/>
                <w:rtl/>
                <w:lang w:bidi="ar-LY"/>
              </w:rPr>
            </w:pPr>
            <w:r w:rsidRPr="00056A73">
              <w:rPr>
                <w:rFonts w:asciiTheme="majorBidi" w:hAnsiTheme="majorBidi" w:cs="Times New Roman" w:hint="cs"/>
                <w:sz w:val="18"/>
                <w:szCs w:val="18"/>
                <w:rtl/>
                <w:lang w:bidi="ar-LY"/>
              </w:rPr>
              <w:t>العروض</w:t>
            </w:r>
            <w:r w:rsidRPr="00056A73">
              <w:rPr>
                <w:rFonts w:asciiTheme="majorBidi" w:hAnsiTheme="majorBidi" w:cs="Times New Roman"/>
                <w:sz w:val="18"/>
                <w:szCs w:val="18"/>
                <w:rtl/>
                <w:lang w:bidi="ar-LY"/>
              </w:rPr>
              <w:t xml:space="preserve"> </w:t>
            </w:r>
            <w:r>
              <w:rPr>
                <w:rFonts w:asciiTheme="majorBidi" w:hAnsiTheme="majorBidi" w:cs="Times New Roman" w:hint="cs"/>
                <w:sz w:val="18"/>
                <w:szCs w:val="18"/>
                <w:rtl/>
                <w:lang w:bidi="ar-LY"/>
              </w:rPr>
              <w:t xml:space="preserve">الفنية تتضمن </w:t>
            </w:r>
            <w:r w:rsidR="005932C5">
              <w:rPr>
                <w:rFonts w:asciiTheme="majorBidi" w:hAnsiTheme="majorBidi" w:cs="Times New Roman" w:hint="cs"/>
                <w:sz w:val="18"/>
                <w:szCs w:val="18"/>
                <w:rtl/>
                <w:lang w:bidi="ar-LY"/>
              </w:rPr>
              <w:t>الاتي:</w:t>
            </w:r>
          </w:p>
          <w:p w:rsidR="00610B28" w:rsidRPr="00056A73" w:rsidRDefault="00610B28" w:rsidP="00610B28">
            <w:pPr>
              <w:spacing w:line="276" w:lineRule="auto"/>
              <w:rPr>
                <w:rFonts w:asciiTheme="majorBidi" w:hAnsiTheme="majorBidi" w:cstheme="majorBidi"/>
                <w:sz w:val="18"/>
                <w:szCs w:val="18"/>
                <w:rtl/>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أ</w:t>
            </w:r>
            <w:r w:rsidRPr="00056A73">
              <w:rPr>
                <w:rFonts w:asciiTheme="majorBidi" w:hAnsiTheme="majorBidi" w:cs="Times New Roman"/>
                <w:sz w:val="18"/>
                <w:szCs w:val="18"/>
                <w:rtl/>
                <w:lang w:bidi="ar-LY"/>
              </w:rPr>
              <w:t xml:space="preserve"> - </w:t>
            </w:r>
            <w:r w:rsidRPr="00056A73">
              <w:rPr>
                <w:rFonts w:asciiTheme="majorBidi" w:hAnsiTheme="majorBidi" w:cs="Times New Roman" w:hint="cs"/>
                <w:sz w:val="18"/>
                <w:szCs w:val="18"/>
                <w:rtl/>
                <w:lang w:bidi="ar-LY"/>
              </w:rPr>
              <w:t>التفاصيل</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الفنية</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بناءً</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على</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المتطلبات.</w:t>
            </w:r>
          </w:p>
          <w:p w:rsidR="00610B28" w:rsidRPr="00056A73" w:rsidRDefault="00610B28" w:rsidP="00610B28">
            <w:pPr>
              <w:spacing w:line="276" w:lineRule="auto"/>
              <w:rPr>
                <w:rFonts w:asciiTheme="majorBidi" w:hAnsiTheme="majorBidi" w:cstheme="majorBidi"/>
                <w:sz w:val="18"/>
                <w:szCs w:val="18"/>
                <w:rtl/>
                <w:lang w:bidi="ar-LY"/>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ب</w:t>
            </w:r>
            <w:r w:rsidRPr="00056A73">
              <w:rPr>
                <w:rFonts w:asciiTheme="majorBidi" w:hAnsiTheme="majorBidi" w:cs="Times New Roman"/>
                <w:sz w:val="18"/>
                <w:szCs w:val="18"/>
                <w:rtl/>
                <w:lang w:bidi="ar-LY"/>
              </w:rPr>
              <w:t xml:space="preserve"> - </w:t>
            </w:r>
            <w:r w:rsidRPr="00056A73">
              <w:rPr>
                <w:rFonts w:asciiTheme="majorBidi" w:hAnsiTheme="majorBidi" w:cs="Times New Roman" w:hint="cs"/>
                <w:sz w:val="18"/>
                <w:szCs w:val="18"/>
                <w:rtl/>
                <w:lang w:bidi="ar-LY"/>
              </w:rPr>
              <w:t>الرسومات</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الهندسية</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ذات</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الأبعاد</w:t>
            </w:r>
            <w:r w:rsidRPr="00056A73">
              <w:rPr>
                <w:rFonts w:asciiTheme="majorBidi" w:hAnsiTheme="majorBidi" w:cs="Times New Roman"/>
                <w:sz w:val="18"/>
                <w:szCs w:val="18"/>
                <w:rtl/>
                <w:lang w:bidi="ar-LY"/>
              </w:rPr>
              <w:t xml:space="preserve"> </w:t>
            </w:r>
            <w:r w:rsidRPr="00056A73">
              <w:rPr>
                <w:rFonts w:asciiTheme="majorBidi" w:hAnsiTheme="majorBidi" w:cs="Times New Roman" w:hint="cs"/>
                <w:sz w:val="18"/>
                <w:szCs w:val="18"/>
                <w:rtl/>
                <w:lang w:bidi="ar-LY"/>
              </w:rPr>
              <w:t>الفنية.</w:t>
            </w:r>
          </w:p>
          <w:p w:rsidR="00610B28" w:rsidRPr="004D6849" w:rsidRDefault="00610B28" w:rsidP="00610B28">
            <w:pPr>
              <w:spacing w:line="276" w:lineRule="auto"/>
              <w:rPr>
                <w:rFonts w:asciiTheme="majorBidi" w:hAnsiTheme="majorBidi" w:cstheme="majorBidi"/>
                <w:sz w:val="18"/>
                <w:szCs w:val="18"/>
                <w:lang w:bidi="ar-LY"/>
              </w:rPr>
            </w:pPr>
            <w:r w:rsidRPr="00056A73">
              <w:rPr>
                <w:rFonts w:asciiTheme="majorBidi" w:hAnsiTheme="majorBidi" w:cs="Times New Roman" w:hint="cs"/>
                <w:sz w:val="18"/>
                <w:szCs w:val="18"/>
                <w:rtl/>
                <w:lang w:bidi="ar-LY"/>
              </w:rPr>
              <w:t xml:space="preserve">     </w:t>
            </w:r>
            <w:r w:rsidRPr="00056A73">
              <w:rPr>
                <w:rFonts w:asciiTheme="majorBidi" w:hAnsiTheme="majorBidi" w:cs="Times New Roman"/>
                <w:sz w:val="18"/>
                <w:szCs w:val="18"/>
                <w:rtl/>
                <w:lang w:bidi="ar-LY"/>
              </w:rPr>
              <w:t xml:space="preserve">       </w:t>
            </w:r>
            <w:r w:rsidRPr="004D6849">
              <w:rPr>
                <w:rFonts w:asciiTheme="majorBidi" w:hAnsiTheme="majorBidi" w:cs="Times New Roman" w:hint="cs"/>
                <w:sz w:val="18"/>
                <w:szCs w:val="18"/>
                <w:rtl/>
                <w:lang w:bidi="ar-LY"/>
              </w:rPr>
              <w:t>ج</w:t>
            </w:r>
            <w:r w:rsidRPr="004D6849">
              <w:rPr>
                <w:rFonts w:asciiTheme="majorBidi" w:hAnsiTheme="majorBidi" w:cs="Times New Roman"/>
                <w:sz w:val="18"/>
                <w:szCs w:val="18"/>
                <w:rtl/>
                <w:lang w:bidi="ar-LY"/>
              </w:rPr>
              <w:t xml:space="preserve"> - </w:t>
            </w:r>
            <w:r w:rsidRPr="004D6849">
              <w:rPr>
                <w:rFonts w:asciiTheme="majorBidi" w:hAnsiTheme="majorBidi" w:cs="Times New Roman" w:hint="cs"/>
                <w:sz w:val="18"/>
                <w:szCs w:val="18"/>
                <w:rtl/>
                <w:lang w:bidi="ar-LY"/>
              </w:rPr>
              <w:t>ورقة</w:t>
            </w:r>
            <w:r w:rsidRPr="004D6849">
              <w:rPr>
                <w:rFonts w:asciiTheme="majorBidi" w:hAnsiTheme="majorBidi" w:cs="Times New Roman"/>
                <w:sz w:val="18"/>
                <w:szCs w:val="18"/>
                <w:rtl/>
                <w:lang w:bidi="ar-LY"/>
              </w:rPr>
              <w:t xml:space="preserve"> </w:t>
            </w:r>
            <w:r w:rsidRPr="004D6849">
              <w:rPr>
                <w:rFonts w:asciiTheme="majorBidi" w:hAnsiTheme="majorBidi" w:cs="Times New Roman" w:hint="cs"/>
                <w:sz w:val="18"/>
                <w:szCs w:val="18"/>
                <w:rtl/>
                <w:lang w:bidi="ar-LY"/>
              </w:rPr>
              <w:t>البيانات.</w:t>
            </w:r>
          </w:p>
          <w:p w:rsidR="00C96DC4"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4D6849">
              <w:rPr>
                <w:rFonts w:asciiTheme="majorBidi" w:hAnsiTheme="majorBidi" w:cstheme="majorBidi"/>
                <w:sz w:val="18"/>
                <w:szCs w:val="18"/>
                <w:rtl/>
                <w:lang w:bidi="ar-LY"/>
              </w:rPr>
              <w:t xml:space="preserve">يراعي عند </w:t>
            </w:r>
            <w:r w:rsidRPr="004D6849">
              <w:rPr>
                <w:rFonts w:asciiTheme="majorBidi" w:hAnsiTheme="majorBidi" w:cstheme="majorBidi" w:hint="cs"/>
                <w:sz w:val="18"/>
                <w:szCs w:val="18"/>
                <w:rtl/>
                <w:lang w:bidi="ar-LY"/>
              </w:rPr>
              <w:t>مراسلة</w:t>
            </w:r>
            <w:r w:rsidRPr="004D6849">
              <w:rPr>
                <w:rFonts w:asciiTheme="majorBidi" w:hAnsiTheme="majorBidi" w:cstheme="majorBidi"/>
                <w:sz w:val="18"/>
                <w:szCs w:val="18"/>
                <w:rtl/>
                <w:lang w:bidi="ar-LY"/>
              </w:rPr>
              <w:t xml:space="preserve"> لجنة العطاءات </w:t>
            </w:r>
            <w:r w:rsidRPr="004D6849">
              <w:rPr>
                <w:rFonts w:asciiTheme="majorBidi" w:hAnsiTheme="majorBidi" w:cstheme="majorBidi" w:hint="cs"/>
                <w:sz w:val="18"/>
                <w:szCs w:val="18"/>
                <w:rtl/>
                <w:lang w:bidi="ar-LY"/>
              </w:rPr>
              <w:t>ب</w:t>
            </w:r>
            <w:r w:rsidRPr="004D6849">
              <w:rPr>
                <w:rFonts w:asciiTheme="majorBidi" w:hAnsiTheme="majorBidi" w:cstheme="majorBidi"/>
                <w:sz w:val="18"/>
                <w:szCs w:val="18"/>
                <w:rtl/>
                <w:lang w:bidi="ar-LY"/>
              </w:rPr>
              <w:t>البريد الإلكتروني</w:t>
            </w:r>
            <w:r w:rsidRPr="004D6849">
              <w:rPr>
                <w:rFonts w:asciiTheme="majorBidi" w:hAnsiTheme="majorBidi" w:cstheme="majorBidi" w:hint="cs"/>
                <w:sz w:val="18"/>
                <w:szCs w:val="18"/>
                <w:rtl/>
                <w:lang w:bidi="ar-LY"/>
              </w:rPr>
              <w:t xml:space="preserve"> أن يتم مراسلتها عن طريق البريد</w:t>
            </w:r>
            <w:r w:rsidRPr="004D6849">
              <w:rPr>
                <w:rFonts w:asciiTheme="majorBidi" w:hAnsiTheme="majorBidi" w:cstheme="majorBidi"/>
                <w:sz w:val="18"/>
                <w:szCs w:val="18"/>
                <w:rtl/>
                <w:lang w:bidi="ar-LY"/>
              </w:rPr>
              <w:t xml:space="preserve"> </w:t>
            </w:r>
            <w:r w:rsidRPr="004D6849">
              <w:rPr>
                <w:rFonts w:asciiTheme="majorBidi" w:hAnsiTheme="majorBidi" w:cstheme="majorBidi" w:hint="cs"/>
                <w:sz w:val="18"/>
                <w:szCs w:val="18"/>
                <w:rtl/>
                <w:lang w:bidi="ar-LY"/>
              </w:rPr>
              <w:t xml:space="preserve">الالكتروني </w:t>
            </w:r>
            <w:r w:rsidRPr="004D6849">
              <w:rPr>
                <w:rFonts w:asciiTheme="majorBidi" w:hAnsiTheme="majorBidi" w:cstheme="majorBidi"/>
                <w:sz w:val="18"/>
                <w:szCs w:val="18"/>
                <w:rtl/>
                <w:lang w:bidi="ar-LY"/>
              </w:rPr>
              <w:t>الرسمي للج</w:t>
            </w:r>
            <w:r w:rsidRPr="004D6849">
              <w:rPr>
                <w:rFonts w:asciiTheme="majorBidi" w:hAnsiTheme="majorBidi" w:cstheme="majorBidi" w:hint="cs"/>
                <w:sz w:val="18"/>
                <w:szCs w:val="18"/>
                <w:rtl/>
                <w:lang w:bidi="ar-LY"/>
              </w:rPr>
              <w:t xml:space="preserve">هة </w:t>
            </w:r>
            <w:r w:rsidRPr="004D6849">
              <w:rPr>
                <w:rFonts w:asciiTheme="majorBidi" w:hAnsiTheme="majorBidi" w:cstheme="majorBidi"/>
                <w:sz w:val="18"/>
                <w:szCs w:val="18"/>
                <w:rtl/>
                <w:lang w:bidi="ar-LY"/>
              </w:rPr>
              <w:t>المتقدمة و</w:t>
            </w:r>
            <w:r w:rsidRPr="004D6849">
              <w:rPr>
                <w:rFonts w:asciiTheme="majorBidi" w:hAnsiTheme="majorBidi" w:cstheme="majorBidi" w:hint="cs"/>
                <w:sz w:val="18"/>
                <w:szCs w:val="18"/>
                <w:rtl/>
                <w:lang w:bidi="ar-LY"/>
              </w:rPr>
              <w:t>كتابة</w:t>
            </w:r>
            <w:r w:rsidRPr="004D6849">
              <w:rPr>
                <w:rFonts w:asciiTheme="majorBidi" w:hAnsiTheme="majorBidi" w:cstheme="majorBidi"/>
                <w:sz w:val="18"/>
                <w:szCs w:val="18"/>
                <w:rtl/>
                <w:lang w:bidi="ar-LY"/>
              </w:rPr>
              <w:t xml:space="preserve"> رقم العطاء</w:t>
            </w:r>
            <w:r>
              <w:rPr>
                <w:rFonts w:asciiTheme="majorBidi" w:hAnsiTheme="majorBidi" w:cstheme="majorBidi" w:hint="cs"/>
                <w:sz w:val="18"/>
                <w:szCs w:val="18"/>
                <w:rtl/>
              </w:rPr>
              <w:t>.</w:t>
            </w:r>
          </w:p>
          <w:p w:rsidR="005932C5" w:rsidRPr="005932C5" w:rsidRDefault="005932C5" w:rsidP="00C96DC4">
            <w:pPr>
              <w:pStyle w:val="a3"/>
              <w:numPr>
                <w:ilvl w:val="0"/>
                <w:numId w:val="4"/>
              </w:numPr>
              <w:spacing w:line="276" w:lineRule="auto"/>
              <w:ind w:left="257" w:firstLine="0"/>
              <w:rPr>
                <w:rFonts w:asciiTheme="majorBidi" w:hAnsiTheme="majorBidi" w:cstheme="majorBidi"/>
                <w:sz w:val="16"/>
                <w:szCs w:val="16"/>
                <w:lang w:bidi="ar-LY"/>
              </w:rPr>
            </w:pPr>
            <w:r w:rsidRPr="005932C5">
              <w:rPr>
                <w:rFonts w:asciiTheme="majorBidi" w:hAnsiTheme="majorBidi" w:cstheme="majorBidi" w:hint="cs"/>
                <w:sz w:val="18"/>
                <w:szCs w:val="18"/>
                <w:rtl/>
                <w:lang w:bidi="ar-LY"/>
              </w:rPr>
              <w:t xml:space="preserve">قيمة التأمين الابتدائي: </w:t>
            </w:r>
            <w:r w:rsidRPr="005932C5">
              <w:rPr>
                <w:rFonts w:asciiTheme="majorBidi" w:hAnsiTheme="majorBidi" w:cstheme="majorBidi"/>
                <w:sz w:val="18"/>
                <w:szCs w:val="18"/>
                <w:lang w:bidi="ar-LY"/>
              </w:rPr>
              <w:t>1,500.00</w:t>
            </w:r>
            <w:r w:rsidRPr="005932C5">
              <w:rPr>
                <w:rFonts w:asciiTheme="majorBidi" w:hAnsiTheme="majorBidi" w:cstheme="majorBidi" w:hint="cs"/>
                <w:sz w:val="18"/>
                <w:szCs w:val="18"/>
                <w:rtl/>
                <w:lang w:bidi="ar-LY"/>
              </w:rPr>
              <w:t xml:space="preserve"> دولار أمريكي أو </w:t>
            </w:r>
            <w:r w:rsidRPr="005932C5">
              <w:rPr>
                <w:rFonts w:asciiTheme="majorBidi" w:hAnsiTheme="majorBidi" w:cstheme="majorBidi"/>
                <w:sz w:val="18"/>
                <w:szCs w:val="18"/>
                <w:lang w:bidi="ar-LY"/>
              </w:rPr>
              <w:t>7,000.000</w:t>
            </w:r>
            <w:r w:rsidRPr="005932C5">
              <w:rPr>
                <w:rFonts w:asciiTheme="majorBidi" w:hAnsiTheme="majorBidi" w:cstheme="majorBidi" w:hint="cs"/>
                <w:sz w:val="18"/>
                <w:szCs w:val="18"/>
                <w:rtl/>
                <w:lang w:bidi="ar-LY"/>
              </w:rPr>
              <w:t xml:space="preserve"> دينار ليبي.</w:t>
            </w:r>
          </w:p>
          <w:p w:rsidR="00C96DC4" w:rsidRDefault="00C96DC4" w:rsidP="00C96DC4">
            <w:pPr>
              <w:pStyle w:val="a3"/>
              <w:spacing w:line="276" w:lineRule="auto"/>
              <w:ind w:left="257"/>
              <w:rPr>
                <w:rFonts w:asciiTheme="majorBidi" w:hAnsiTheme="majorBidi" w:cstheme="majorBidi"/>
                <w:sz w:val="18"/>
                <w:szCs w:val="18"/>
                <w:lang w:bidi="ar-LY"/>
              </w:rPr>
            </w:pPr>
          </w:p>
          <w:p w:rsidR="00C96DC4" w:rsidRDefault="00C96DC4" w:rsidP="00C96DC4">
            <w:pPr>
              <w:pStyle w:val="a3"/>
              <w:numPr>
                <w:ilvl w:val="0"/>
                <w:numId w:val="4"/>
              </w:numPr>
              <w:spacing w:line="276" w:lineRule="auto"/>
              <w:ind w:left="257" w:firstLine="0"/>
              <w:rPr>
                <w:rFonts w:asciiTheme="majorBidi" w:hAnsiTheme="majorBidi" w:cstheme="majorBidi"/>
                <w:sz w:val="18"/>
                <w:szCs w:val="18"/>
                <w:lang w:bidi="ar-LY"/>
              </w:rPr>
            </w:pPr>
            <w:r w:rsidRPr="001E0D30">
              <w:rPr>
                <w:rFonts w:asciiTheme="majorBidi" w:hAnsiTheme="majorBidi" w:cstheme="majorBidi" w:hint="cs"/>
                <w:sz w:val="18"/>
                <w:szCs w:val="18"/>
                <w:rtl/>
              </w:rPr>
              <w:t>يجب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يكون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التامين</w:t>
            </w:r>
            <w:r w:rsidRPr="001E0D30">
              <w:rPr>
                <w:rFonts w:asciiTheme="majorBidi" w:hAnsiTheme="majorBidi" w:cstheme="majorBidi"/>
                <w:sz w:val="18"/>
                <w:szCs w:val="18"/>
                <w:lang w:bidi="ar-LY"/>
              </w:rPr>
              <w:t xml:space="preserve"> </w:t>
            </w:r>
            <w:r w:rsidR="005932C5" w:rsidRPr="001E0D30">
              <w:rPr>
                <w:rFonts w:asciiTheme="majorBidi" w:hAnsiTheme="majorBidi" w:cstheme="majorBidi" w:hint="cs"/>
                <w:sz w:val="18"/>
                <w:szCs w:val="18"/>
                <w:rtl/>
              </w:rPr>
              <w:t>الابتدائي</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في</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ش</w:t>
            </w:r>
            <w:r w:rsidRPr="001E0D30">
              <w:rPr>
                <w:rFonts w:asciiTheme="majorBidi" w:hAnsiTheme="majorBidi" w:cstheme="majorBidi" w:hint="cs"/>
                <w:sz w:val="18"/>
                <w:szCs w:val="18"/>
                <w:rtl/>
              </w:rPr>
              <w:t>كل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صك مصدق</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أو</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خطاب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ضمان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مصرفي</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غير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مشروط</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وغير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قابل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للإلغاء</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ص</w:t>
            </w:r>
            <w:r w:rsidRPr="001E0D30">
              <w:rPr>
                <w:rFonts w:asciiTheme="majorBidi" w:hAnsiTheme="majorBidi" w:cstheme="majorBidi" w:hint="cs"/>
                <w:sz w:val="18"/>
                <w:szCs w:val="18"/>
                <w:rtl/>
              </w:rPr>
              <w:t>ادر</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أحد</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المصارف</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التجارية</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العاملة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في</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ليبيا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أو</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أحد</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المصارف</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العالمية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الدرجة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الأولى</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وأن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يكون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مصدقا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منها،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ويجب</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ألا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تقل</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مدة</w:t>
            </w:r>
            <w:r w:rsidRPr="001E0D30">
              <w:rPr>
                <w:rFonts w:asciiTheme="majorBidi" w:hAnsiTheme="majorBidi" w:cstheme="majorBidi"/>
                <w:sz w:val="18"/>
                <w:szCs w:val="18"/>
                <w:lang w:bidi="ar-LY"/>
              </w:rPr>
              <w:t xml:space="preserve"> </w:t>
            </w:r>
            <w:r w:rsidR="005932C5">
              <w:rPr>
                <w:rFonts w:asciiTheme="majorBidi" w:hAnsiTheme="majorBidi" w:cstheme="majorBidi" w:hint="cs"/>
                <w:sz w:val="18"/>
                <w:szCs w:val="18"/>
                <w:rtl/>
              </w:rPr>
              <w:t>س</w:t>
            </w:r>
            <w:r w:rsidRPr="001E0D30">
              <w:rPr>
                <w:rFonts w:asciiTheme="majorBidi" w:hAnsiTheme="majorBidi" w:cstheme="majorBidi" w:hint="cs"/>
                <w:sz w:val="18"/>
                <w:szCs w:val="18"/>
                <w:rtl/>
              </w:rPr>
              <w:t>ريان</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خطاب</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الض</w:t>
            </w:r>
            <w:r w:rsidRPr="001E0D30">
              <w:rPr>
                <w:rFonts w:asciiTheme="majorBidi" w:hAnsiTheme="majorBidi" w:cstheme="majorBidi" w:hint="cs"/>
                <w:sz w:val="18"/>
                <w:szCs w:val="18"/>
                <w:rtl/>
              </w:rPr>
              <w:t>مان</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عن</w:t>
            </w:r>
            <w:r w:rsidRPr="001E0D30">
              <w:rPr>
                <w:rFonts w:asciiTheme="majorBidi" w:hAnsiTheme="majorBidi" w:cstheme="majorBidi"/>
                <w:sz w:val="18"/>
                <w:szCs w:val="18"/>
                <w:lang w:bidi="ar-LY"/>
              </w:rPr>
              <w:t xml:space="preserve"> </w:t>
            </w:r>
            <w:r w:rsidR="005932C5">
              <w:rPr>
                <w:rFonts w:asciiTheme="majorBidi" w:hAnsiTheme="majorBidi" w:cstheme="majorBidi" w:hint="cs"/>
                <w:sz w:val="18"/>
                <w:szCs w:val="18"/>
                <w:rtl/>
              </w:rPr>
              <w:t xml:space="preserve">ستون </w:t>
            </w:r>
            <w:r w:rsidRPr="001E0D30">
              <w:rPr>
                <w:rFonts w:asciiTheme="majorBidi" w:hAnsiTheme="majorBidi" w:cstheme="majorBidi" w:hint="cs"/>
                <w:sz w:val="18"/>
                <w:szCs w:val="18"/>
                <w:rtl/>
              </w:rPr>
              <w:t>يوما</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بعد</w:t>
            </w:r>
            <w:r w:rsidRPr="001E0D30">
              <w:rPr>
                <w:rFonts w:asciiTheme="majorBidi" w:hAnsiTheme="majorBidi" w:cstheme="majorBidi"/>
                <w:sz w:val="18"/>
                <w:szCs w:val="18"/>
                <w:lang w:bidi="ar-LY"/>
              </w:rPr>
              <w:t xml:space="preserve"> </w:t>
            </w:r>
            <w:r w:rsidR="005932C5" w:rsidRPr="001E0D30">
              <w:rPr>
                <w:rFonts w:asciiTheme="majorBidi" w:hAnsiTheme="majorBidi" w:cstheme="majorBidi" w:hint="cs"/>
                <w:sz w:val="18"/>
                <w:szCs w:val="18"/>
                <w:rtl/>
              </w:rPr>
              <w:t>انتهاء</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المدة</w:t>
            </w:r>
            <w:r w:rsidRPr="001E0D30">
              <w:rPr>
                <w:rFonts w:asciiTheme="majorBidi" w:hAnsiTheme="majorBidi" w:cstheme="majorBidi"/>
                <w:sz w:val="18"/>
                <w:szCs w:val="18"/>
                <w:lang w:bidi="ar-LY"/>
              </w:rPr>
              <w:t xml:space="preserve"> </w:t>
            </w:r>
            <w:r w:rsidRPr="001E0D30">
              <w:rPr>
                <w:rFonts w:asciiTheme="majorBidi" w:hAnsiTheme="majorBidi" w:cstheme="majorBidi" w:hint="cs"/>
                <w:sz w:val="18"/>
                <w:szCs w:val="18"/>
                <w:rtl/>
              </w:rPr>
              <w:t>المحددة</w:t>
            </w:r>
            <w:r w:rsidRPr="001E0D30">
              <w:rPr>
                <w:rFonts w:asciiTheme="majorBidi" w:hAnsiTheme="majorBidi" w:cstheme="majorBidi"/>
                <w:sz w:val="18"/>
                <w:szCs w:val="18"/>
                <w:lang w:bidi="ar-LY"/>
              </w:rPr>
              <w:t xml:space="preserve"> </w:t>
            </w:r>
            <w:r>
              <w:rPr>
                <w:rFonts w:asciiTheme="majorBidi" w:hAnsiTheme="majorBidi" w:cstheme="majorBidi" w:hint="cs"/>
                <w:sz w:val="18"/>
                <w:szCs w:val="18"/>
                <w:rtl/>
              </w:rPr>
              <w:t>لس</w:t>
            </w:r>
            <w:r w:rsidRPr="001E0D30">
              <w:rPr>
                <w:rFonts w:asciiTheme="majorBidi" w:hAnsiTheme="majorBidi" w:cstheme="majorBidi" w:hint="cs"/>
                <w:sz w:val="18"/>
                <w:szCs w:val="18"/>
                <w:rtl/>
              </w:rPr>
              <w:t>ريان</w:t>
            </w:r>
            <w:r w:rsidRPr="001E0D30">
              <w:rPr>
                <w:rFonts w:asciiTheme="majorBidi" w:hAnsiTheme="majorBidi" w:cstheme="majorBidi" w:hint="cs"/>
                <w:sz w:val="18"/>
                <w:szCs w:val="18"/>
                <w:rtl/>
                <w:lang w:bidi="ar-LY"/>
              </w:rPr>
              <w:t xml:space="preserve"> </w:t>
            </w:r>
            <w:r w:rsidRPr="001E0D30">
              <w:rPr>
                <w:rFonts w:asciiTheme="majorBidi" w:hAnsiTheme="majorBidi" w:cstheme="majorBidi" w:hint="cs"/>
                <w:sz w:val="18"/>
                <w:szCs w:val="18"/>
                <w:rtl/>
              </w:rPr>
              <w:t>العرض</w:t>
            </w:r>
            <w:r w:rsidRPr="001E0D30">
              <w:rPr>
                <w:rFonts w:asciiTheme="majorBidi" w:hAnsiTheme="majorBidi" w:cstheme="majorBidi"/>
                <w:sz w:val="18"/>
                <w:szCs w:val="18"/>
                <w:lang w:bidi="ar-LY"/>
              </w:rPr>
              <w:t>.</w:t>
            </w:r>
          </w:p>
          <w:p w:rsidR="00C96DC4" w:rsidRPr="005932C5" w:rsidRDefault="00C96DC4" w:rsidP="00C96DC4">
            <w:pPr>
              <w:spacing w:line="276" w:lineRule="auto"/>
              <w:rPr>
                <w:rFonts w:asciiTheme="majorBidi" w:hAnsiTheme="majorBidi" w:cstheme="majorBidi"/>
                <w:sz w:val="18"/>
                <w:szCs w:val="18"/>
                <w:rtl/>
                <w:lang w:bidi="ar-LY"/>
              </w:rPr>
            </w:pPr>
          </w:p>
          <w:p w:rsidR="00C96DC4" w:rsidRDefault="00C96DC4" w:rsidP="00C96DC4">
            <w:pPr>
              <w:pStyle w:val="a3"/>
              <w:spacing w:line="276" w:lineRule="auto"/>
              <w:ind w:left="257"/>
              <w:rPr>
                <w:rFonts w:asciiTheme="majorBidi" w:hAnsiTheme="majorBidi" w:cstheme="majorBidi"/>
                <w:sz w:val="18"/>
                <w:szCs w:val="18"/>
              </w:rPr>
            </w:pPr>
          </w:p>
          <w:p w:rsidR="00C96DC4" w:rsidRPr="005932C5" w:rsidRDefault="00C96DC4" w:rsidP="00C96DC4">
            <w:pPr>
              <w:spacing w:line="276" w:lineRule="auto"/>
              <w:ind w:left="257"/>
              <w:rPr>
                <w:rFonts w:asciiTheme="majorBidi" w:hAnsiTheme="majorBidi" w:cstheme="majorBidi"/>
                <w:sz w:val="18"/>
                <w:szCs w:val="18"/>
                <w:lang w:bidi="ar-LY"/>
              </w:rPr>
            </w:pPr>
          </w:p>
          <w:p w:rsidR="00C96DC4" w:rsidRDefault="00C96DC4" w:rsidP="00C96DC4">
            <w:pPr>
              <w:spacing w:line="276" w:lineRule="auto"/>
              <w:ind w:left="303"/>
              <w:rPr>
                <w:rFonts w:asciiTheme="majorBidi" w:hAnsiTheme="majorBidi" w:cstheme="majorBidi"/>
                <w:sz w:val="18"/>
                <w:szCs w:val="18"/>
                <w:rtl/>
                <w:lang w:bidi="ar-LY"/>
              </w:rPr>
            </w:pPr>
          </w:p>
          <w:p w:rsidR="00C96DC4" w:rsidRDefault="00C96DC4" w:rsidP="00C96DC4">
            <w:pPr>
              <w:spacing w:line="276" w:lineRule="auto"/>
              <w:ind w:left="303"/>
              <w:rPr>
                <w:rFonts w:asciiTheme="majorBidi" w:hAnsiTheme="majorBidi" w:cstheme="majorBidi"/>
                <w:sz w:val="18"/>
                <w:szCs w:val="18"/>
                <w:rtl/>
                <w:lang w:bidi="ar-LY"/>
              </w:rPr>
            </w:pPr>
          </w:p>
          <w:p w:rsidR="00C96DC4" w:rsidRDefault="00C96DC4" w:rsidP="00C96DC4">
            <w:pPr>
              <w:spacing w:line="276" w:lineRule="auto"/>
              <w:ind w:left="303"/>
              <w:rPr>
                <w:rFonts w:asciiTheme="majorBidi" w:hAnsiTheme="majorBidi" w:cstheme="majorBidi"/>
                <w:sz w:val="18"/>
                <w:szCs w:val="18"/>
                <w:rtl/>
                <w:lang w:bidi="ar-LY"/>
              </w:rPr>
            </w:pPr>
          </w:p>
          <w:p w:rsidR="00C96DC4" w:rsidRDefault="00C96DC4" w:rsidP="00C96DC4">
            <w:pPr>
              <w:spacing w:line="276" w:lineRule="auto"/>
              <w:ind w:left="303"/>
              <w:rPr>
                <w:rFonts w:asciiTheme="majorBidi" w:hAnsiTheme="majorBidi" w:cstheme="majorBidi"/>
                <w:sz w:val="18"/>
                <w:szCs w:val="18"/>
                <w:rtl/>
                <w:lang w:bidi="ar-LY"/>
              </w:rPr>
            </w:pPr>
          </w:p>
          <w:p w:rsidR="00C96DC4" w:rsidRPr="006849AB" w:rsidRDefault="00C96DC4" w:rsidP="00C96DC4">
            <w:pPr>
              <w:spacing w:line="276" w:lineRule="auto"/>
              <w:ind w:left="303"/>
              <w:rPr>
                <w:rFonts w:asciiTheme="majorBidi" w:hAnsiTheme="majorBidi" w:cstheme="majorBidi"/>
                <w:b/>
                <w:bCs/>
                <w:sz w:val="16"/>
                <w:szCs w:val="16"/>
                <w:rtl/>
                <w:lang w:bidi="ar-LY"/>
              </w:rPr>
            </w:pPr>
          </w:p>
        </w:tc>
        <w:tc>
          <w:tcPr>
            <w:tcW w:w="5525" w:type="dxa"/>
            <w:tcBorders>
              <w:top w:val="single" w:sz="4" w:space="0" w:color="auto"/>
            </w:tcBorders>
          </w:tcPr>
          <w:p w:rsidR="00C96DC4" w:rsidRPr="007E7CFA" w:rsidRDefault="00C96DC4" w:rsidP="00C96DC4">
            <w:pPr>
              <w:bidi w:val="0"/>
              <w:spacing w:line="360" w:lineRule="auto"/>
              <w:jc w:val="both"/>
              <w:rPr>
                <w:rFonts w:asciiTheme="majorBidi" w:hAnsiTheme="majorBidi" w:cstheme="majorBidi"/>
                <w:b/>
                <w:bCs/>
                <w:sz w:val="18"/>
                <w:szCs w:val="18"/>
                <w:rtl/>
                <w:lang w:bidi="ar-LY"/>
              </w:rPr>
            </w:pPr>
          </w:p>
          <w:p w:rsidR="00C96DC4" w:rsidRPr="007E7CFA" w:rsidRDefault="00C96DC4" w:rsidP="00C96DC4">
            <w:pPr>
              <w:pStyle w:val="HTML"/>
              <w:numPr>
                <w:ilvl w:val="0"/>
                <w:numId w:val="5"/>
              </w:numPr>
              <w:shd w:val="clear" w:color="auto" w:fill="FFFFFF" w:themeFill="background1"/>
              <w:spacing w:line="276" w:lineRule="auto"/>
              <w:jc w:val="both"/>
              <w:rPr>
                <w:rFonts w:ascii="inherit" w:hAnsi="inherit"/>
                <w:sz w:val="18"/>
                <w:szCs w:val="18"/>
                <w:lang w:val="en"/>
              </w:rPr>
            </w:pPr>
            <w:r w:rsidRPr="007E7CFA">
              <w:rPr>
                <w:rFonts w:ascii="inherit" w:hAnsi="inherit"/>
                <w:sz w:val="18"/>
                <w:szCs w:val="18"/>
                <w:lang w:val="en"/>
              </w:rPr>
              <w:t>The bidder must consider Standard Contracting Regulations</w:t>
            </w:r>
          </w:p>
          <w:p w:rsidR="00C96DC4" w:rsidRPr="007E7CFA" w:rsidRDefault="00C96DC4" w:rsidP="00C96DC4">
            <w:pPr>
              <w:pStyle w:val="HTML"/>
              <w:shd w:val="clear" w:color="auto" w:fill="FFFFFF" w:themeFill="background1"/>
              <w:spacing w:line="276" w:lineRule="auto"/>
              <w:jc w:val="both"/>
              <w:rPr>
                <w:rFonts w:ascii="inherit" w:hAnsi="inherit"/>
                <w:sz w:val="18"/>
                <w:szCs w:val="18"/>
                <w:lang w:val="en"/>
              </w:rPr>
            </w:pPr>
            <w:r w:rsidRPr="007E7CFA">
              <w:rPr>
                <w:rFonts w:ascii="inherit" w:hAnsi="inherit"/>
                <w:sz w:val="18"/>
                <w:szCs w:val="18"/>
                <w:lang w:val="en"/>
              </w:rPr>
              <w:t xml:space="preserve">                For Companies affiliated with the National Oil Corporation.</w:t>
            </w:r>
          </w:p>
          <w:p w:rsidR="00C96DC4" w:rsidRPr="007E7CFA" w:rsidRDefault="00C96DC4" w:rsidP="00C96DC4">
            <w:pPr>
              <w:pStyle w:val="HTML"/>
              <w:numPr>
                <w:ilvl w:val="0"/>
                <w:numId w:val="5"/>
              </w:numPr>
              <w:shd w:val="clear" w:color="auto" w:fill="FFFFFF" w:themeFill="background1"/>
              <w:spacing w:line="276" w:lineRule="auto"/>
              <w:jc w:val="both"/>
              <w:rPr>
                <w:rFonts w:ascii="inherit" w:hAnsi="inherit"/>
                <w:sz w:val="18"/>
                <w:szCs w:val="18"/>
              </w:rPr>
            </w:pPr>
            <w:r w:rsidRPr="007E7CFA">
              <w:rPr>
                <w:rFonts w:ascii="inherit" w:hAnsi="inherit"/>
                <w:sz w:val="18"/>
                <w:szCs w:val="18"/>
                <w:lang w:val="en"/>
              </w:rPr>
              <w:t>The bidder must be legally authorized to practice this activity.</w:t>
            </w:r>
          </w:p>
          <w:p w:rsidR="00C96DC4" w:rsidRPr="00293877" w:rsidRDefault="00C96DC4" w:rsidP="00C96DC4">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18"/>
                <w:szCs w:val="18"/>
              </w:rPr>
            </w:pPr>
            <w:r w:rsidRPr="00293877">
              <w:rPr>
                <w:rFonts w:ascii="inherit" w:eastAsia="Times New Roman" w:hAnsi="inherit" w:cs="Courier New"/>
                <w:sz w:val="18"/>
                <w:szCs w:val="18"/>
                <w:lang w:val="en"/>
              </w:rPr>
              <w:t>The bidder should be among the entities registered in the records of the National Oil Wells Drilling and work overs Company.</w:t>
            </w:r>
          </w:p>
          <w:p w:rsidR="00C96DC4" w:rsidRPr="00293877" w:rsidRDefault="00C96DC4" w:rsidP="00C96DC4">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jc w:val="both"/>
              <w:rPr>
                <w:rFonts w:ascii="inherit" w:eastAsia="Times New Roman" w:hAnsi="inherit" w:cs="Courier New"/>
                <w:sz w:val="18"/>
                <w:szCs w:val="18"/>
                <w:rtl/>
              </w:rPr>
            </w:pPr>
            <w:r w:rsidRPr="00293877">
              <w:rPr>
                <w:rFonts w:ascii="inherit" w:eastAsia="Times New Roman" w:hAnsi="inherit" w:cs="Courier New"/>
                <w:sz w:val="18"/>
                <w:szCs w:val="18"/>
                <w:lang w:bidi="ar-LY"/>
              </w:rPr>
              <w:t xml:space="preserve">Bidders who are not registered at N.W.D supplier's records should present a complete Company profile attached with the technical file.       </w:t>
            </w:r>
          </w:p>
          <w:p w:rsidR="00C96DC4" w:rsidRPr="00293877" w:rsidRDefault="00C96DC4" w:rsidP="00C96DC4">
            <w:pPr>
              <w:pStyle w:val="a3"/>
              <w:numPr>
                <w:ilvl w:val="0"/>
                <w:numId w:val="5"/>
              </w:numPr>
              <w:bidi w:val="0"/>
              <w:spacing w:line="276" w:lineRule="auto"/>
              <w:jc w:val="both"/>
              <w:rPr>
                <w:rFonts w:asciiTheme="majorBidi" w:hAnsiTheme="majorBidi" w:cstheme="majorBidi"/>
                <w:sz w:val="18"/>
                <w:szCs w:val="18"/>
                <w:lang w:bidi="ar-LY"/>
              </w:rPr>
            </w:pPr>
            <w:r w:rsidRPr="00293877">
              <w:rPr>
                <w:rFonts w:asciiTheme="majorBidi" w:hAnsiTheme="majorBidi" w:cstheme="majorBidi"/>
                <w:sz w:val="18"/>
                <w:szCs w:val="18"/>
                <w:lang w:bidi="ar-LY"/>
              </w:rPr>
              <w:t>Delivery time of requested materials should be stated in weeks.</w:t>
            </w:r>
          </w:p>
          <w:p w:rsidR="00C96DC4" w:rsidRPr="007E7CFA" w:rsidRDefault="00C96DC4" w:rsidP="00C96DC4">
            <w:pPr>
              <w:pStyle w:val="a3"/>
              <w:numPr>
                <w:ilvl w:val="0"/>
                <w:numId w:val="5"/>
              </w:numPr>
              <w:bidi w:val="0"/>
              <w:spacing w:line="276" w:lineRule="auto"/>
              <w:jc w:val="both"/>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CIF-Any Libyan Port</w:t>
            </w:r>
          </w:p>
          <w:p w:rsidR="00C96DC4" w:rsidRPr="007E7CFA" w:rsidRDefault="00C96DC4" w:rsidP="00C96DC4">
            <w:pPr>
              <w:pStyle w:val="a3"/>
              <w:numPr>
                <w:ilvl w:val="0"/>
                <w:numId w:val="5"/>
              </w:numPr>
              <w:bidi w:val="0"/>
              <w:spacing w:line="276" w:lineRule="auto"/>
              <w:jc w:val="both"/>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C96DC4" w:rsidRPr="007E7CFA" w:rsidRDefault="00610B28" w:rsidP="00C96DC4">
            <w:pPr>
              <w:pStyle w:val="HTML"/>
              <w:numPr>
                <w:ilvl w:val="0"/>
                <w:numId w:val="5"/>
              </w:numPr>
              <w:shd w:val="clear" w:color="auto" w:fill="FFFFFF" w:themeFill="background1"/>
              <w:spacing w:line="276" w:lineRule="auto"/>
              <w:jc w:val="both"/>
              <w:rPr>
                <w:rFonts w:ascii="inherit" w:hAnsi="inherit"/>
                <w:sz w:val="18"/>
                <w:szCs w:val="18"/>
              </w:rPr>
            </w:pPr>
            <w:r>
              <w:rPr>
                <w:rFonts w:ascii="inherit" w:hAnsi="inherit"/>
                <w:sz w:val="18"/>
                <w:szCs w:val="18"/>
              </w:rPr>
              <w:t>Unpriced</w:t>
            </w:r>
            <w:r w:rsidR="00C96DC4">
              <w:rPr>
                <w:rFonts w:ascii="inherit" w:hAnsi="inherit"/>
                <w:sz w:val="18"/>
                <w:szCs w:val="18"/>
                <w:lang w:val="en"/>
              </w:rPr>
              <w:t xml:space="preserve">, </w:t>
            </w:r>
            <w:r w:rsidR="00C96DC4" w:rsidRPr="007E7CFA">
              <w:rPr>
                <w:rFonts w:ascii="inherit" w:hAnsi="inherit"/>
                <w:sz w:val="18"/>
                <w:szCs w:val="18"/>
                <w:lang w:val="en"/>
              </w:rPr>
              <w:t xml:space="preserve">technical </w:t>
            </w:r>
            <w:r w:rsidR="00C96DC4">
              <w:rPr>
                <w:rFonts w:ascii="inherit" w:hAnsi="inherit"/>
                <w:sz w:val="18"/>
                <w:szCs w:val="18"/>
                <w:lang w:val="en"/>
              </w:rPr>
              <w:t>and priced offers</w:t>
            </w:r>
            <w:r w:rsidR="00C96DC4" w:rsidRPr="007E7CFA">
              <w:rPr>
                <w:rFonts w:ascii="inherit" w:hAnsi="inherit"/>
                <w:sz w:val="18"/>
                <w:szCs w:val="18"/>
                <w:lang w:val="en"/>
              </w:rPr>
              <w:t xml:space="preserve"> shall be submitted in closed envelopes sealed with red wax and writing the bid number on them</w:t>
            </w:r>
            <w:r w:rsidR="00C96DC4" w:rsidRPr="007E7CFA">
              <w:rPr>
                <w:rFonts w:ascii="inherit" w:hAnsi="inherit"/>
                <w:sz w:val="18"/>
                <w:szCs w:val="18"/>
              </w:rPr>
              <w:t>,</w:t>
            </w:r>
            <w:r w:rsidR="00B41D49">
              <w:rPr>
                <w:rFonts w:ascii="inherit" w:hAnsi="inherit"/>
                <w:sz w:val="18"/>
                <w:szCs w:val="18"/>
              </w:rPr>
              <w:t xml:space="preserve"> </w:t>
            </w:r>
            <w:r w:rsidR="00B41D49">
              <w:rPr>
                <w:rFonts w:ascii="inherit" w:hAnsi="inherit"/>
                <w:sz w:val="18"/>
                <w:szCs w:val="18"/>
              </w:rPr>
              <w:t>with a</w:t>
            </w:r>
            <w:r w:rsidR="00B41D49" w:rsidRPr="005E1486">
              <w:rPr>
                <w:rFonts w:ascii="inherit" w:hAnsi="inherit"/>
                <w:sz w:val="18"/>
                <w:szCs w:val="18"/>
              </w:rPr>
              <w:t xml:space="preserve"> </w:t>
            </w:r>
            <w:r w:rsidR="00B41D49">
              <w:rPr>
                <w:rFonts w:ascii="inherit" w:hAnsi="inherit"/>
                <w:sz w:val="18"/>
                <w:szCs w:val="18"/>
              </w:rPr>
              <w:t>copy of transfer</w:t>
            </w:r>
            <w:r w:rsidR="00B41D49" w:rsidRPr="005E1486">
              <w:rPr>
                <w:rFonts w:ascii="inherit" w:hAnsi="inherit"/>
                <w:sz w:val="18"/>
                <w:szCs w:val="18"/>
              </w:rPr>
              <w:t xml:space="preserve"> for the price of the specifications</w:t>
            </w:r>
            <w:r w:rsidR="00B41D49">
              <w:rPr>
                <w:rFonts w:ascii="inherit" w:hAnsi="inherit"/>
                <w:sz w:val="18"/>
                <w:szCs w:val="18"/>
              </w:rPr>
              <w:t xml:space="preserve"> </w:t>
            </w:r>
            <w:r w:rsidR="00B41D49">
              <w:rPr>
                <w:rFonts w:ascii="inherit" w:hAnsi="inherit"/>
                <w:sz w:val="18"/>
                <w:szCs w:val="18"/>
              </w:rPr>
              <w:t>sheet</w:t>
            </w:r>
            <w:bookmarkStart w:id="0" w:name="_GoBack"/>
            <w:bookmarkEnd w:id="0"/>
            <w:r w:rsidR="00C96DC4" w:rsidRPr="007E7CFA">
              <w:rPr>
                <w:rFonts w:ascii="inherit" w:hAnsi="inherit"/>
                <w:sz w:val="18"/>
                <w:szCs w:val="18"/>
              </w:rPr>
              <w:t xml:space="preserve"> forwarded</w:t>
            </w:r>
            <w:r w:rsidR="00C96DC4" w:rsidRPr="007E7CFA">
              <w:rPr>
                <w:rFonts w:ascii="inherit" w:hAnsi="inherit"/>
                <w:sz w:val="18"/>
                <w:szCs w:val="18"/>
                <w:lang w:val="en"/>
              </w:rPr>
              <w:t xml:space="preserve"> during official working hours at the company’s headquarters to the Bidding Committee’s office</w:t>
            </w:r>
          </w:p>
          <w:p w:rsidR="00C96DC4" w:rsidRPr="007E7CFA" w:rsidRDefault="00C96DC4" w:rsidP="00C96DC4">
            <w:pPr>
              <w:pStyle w:val="HTML"/>
              <w:shd w:val="clear" w:color="auto" w:fill="FFFFFF" w:themeFill="background1"/>
              <w:spacing w:line="276" w:lineRule="auto"/>
              <w:jc w:val="both"/>
              <w:rPr>
                <w:rFonts w:ascii="inherit" w:hAnsi="inherit"/>
                <w:sz w:val="18"/>
                <w:szCs w:val="18"/>
              </w:rPr>
            </w:pP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r w:rsidRPr="007E7CFA">
              <w:rPr>
                <w:rFonts w:ascii="inherit" w:hAnsi="inherit"/>
                <w:sz w:val="18"/>
                <w:szCs w:val="18"/>
              </w:rPr>
              <w:t xml:space="preserve">   </w:t>
            </w:r>
          </w:p>
          <w:p w:rsidR="00C96DC4" w:rsidRPr="007E7CFA" w:rsidRDefault="00C96DC4" w:rsidP="00C96DC4">
            <w:pPr>
              <w:pStyle w:val="HTML"/>
              <w:shd w:val="clear" w:color="auto" w:fill="FFFFFF" w:themeFill="background1"/>
              <w:tabs>
                <w:tab w:val="left" w:pos="303"/>
              </w:tabs>
              <w:spacing w:line="276" w:lineRule="auto"/>
              <w:jc w:val="both"/>
              <w:rPr>
                <w:rFonts w:ascii="inherit" w:hAnsi="inherit"/>
                <w:sz w:val="18"/>
                <w:szCs w:val="18"/>
              </w:rPr>
            </w:pPr>
            <w:r w:rsidRPr="007E7CFA">
              <w:rPr>
                <w:rFonts w:ascii="inherit" w:hAnsi="inherit"/>
                <w:sz w:val="18"/>
                <w:szCs w:val="18"/>
                <w:lang w:val="en"/>
              </w:rPr>
              <w:tab/>
              <w:t xml:space="preserve">         Financial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Pr>
                <w:rFonts w:ascii="inherit" w:hAnsi="inherit"/>
                <w:sz w:val="18"/>
                <w:szCs w:val="18"/>
              </w:rPr>
              <w:t xml:space="preserve">be </w:t>
            </w:r>
            <w:r w:rsidRPr="007E7CFA">
              <w:rPr>
                <w:rFonts w:ascii="inherit" w:hAnsi="inherit"/>
                <w:sz w:val="18"/>
                <w:szCs w:val="18"/>
                <w:lang w:val="en"/>
              </w:rPr>
              <w:t xml:space="preserve">submitted to: </w:t>
            </w:r>
            <w:r>
              <w:rPr>
                <w:rFonts w:asciiTheme="majorBidi" w:hAnsiTheme="majorBidi" w:cstheme="majorBidi"/>
                <w:sz w:val="18"/>
                <w:szCs w:val="18"/>
                <w:lang w:bidi="ar-LY"/>
              </w:rPr>
              <w:t xml:space="preserve"> </w:t>
            </w:r>
            <w:r w:rsidRPr="009B0294">
              <w:rPr>
                <w:rFonts w:asciiTheme="majorBidi" w:hAnsiTheme="majorBidi" w:cstheme="majorBidi"/>
                <w:color w:val="2E74B5" w:themeColor="accent1" w:themeShade="BF"/>
                <w:sz w:val="18"/>
                <w:szCs w:val="18"/>
                <w:lang w:bidi="ar-LY"/>
              </w:rPr>
              <w:t>technical2.tc@nwd.ly</w:t>
            </w:r>
          </w:p>
          <w:p w:rsidR="00610B28" w:rsidRDefault="00610B28" w:rsidP="00610B28">
            <w:pPr>
              <w:pStyle w:val="HTML"/>
              <w:shd w:val="clear" w:color="auto" w:fill="FFFFFF" w:themeFill="background1"/>
              <w:tabs>
                <w:tab w:val="left" w:pos="303"/>
              </w:tabs>
              <w:spacing w:line="276" w:lineRule="auto"/>
              <w:ind w:left="693"/>
              <w:rPr>
                <w:rFonts w:ascii="inherit" w:hAnsi="inherit"/>
                <w:sz w:val="18"/>
                <w:szCs w:val="18"/>
              </w:rPr>
            </w:pPr>
            <w:r w:rsidRPr="00A045BF">
              <w:rPr>
                <w:rFonts w:ascii="inherit" w:hAnsi="inherit"/>
                <w:sz w:val="18"/>
                <w:szCs w:val="18"/>
                <w:lang w:val="en"/>
              </w:rPr>
              <w:t>Un</w:t>
            </w:r>
            <w:r>
              <w:rPr>
                <w:rFonts w:ascii="inherit" w:hAnsi="inherit"/>
                <w:sz w:val="18"/>
                <w:szCs w:val="18"/>
              </w:rPr>
              <w:t>priced</w:t>
            </w:r>
            <w:r w:rsidRPr="00A045BF">
              <w:rPr>
                <w:rFonts w:ascii="inherit" w:hAnsi="inherit"/>
                <w:sz w:val="18"/>
                <w:szCs w:val="18"/>
                <w:lang w:val="en"/>
              </w:rPr>
              <w:t xml:space="preserve"> and technical offers should</w:t>
            </w:r>
            <w:r>
              <w:rPr>
                <w:rFonts w:ascii="inherit" w:hAnsi="inherit"/>
                <w:sz w:val="18"/>
                <w:szCs w:val="18"/>
                <w:lang w:val="en"/>
              </w:rPr>
              <w:t xml:space="preserve"> be</w:t>
            </w:r>
            <w:r w:rsidRPr="00A045BF">
              <w:rPr>
                <w:rFonts w:ascii="inherit" w:hAnsi="inherit"/>
                <w:sz w:val="18"/>
                <w:szCs w:val="18"/>
                <w:lang w:val="en"/>
              </w:rPr>
              <w:t xml:space="preserve"> submitted to </w:t>
            </w:r>
            <w:hyperlink r:id="rId11" w:history="1">
              <w:r w:rsidRPr="00E60C1F">
                <w:rPr>
                  <w:rStyle w:val="Hyperlink"/>
                  <w:rFonts w:asciiTheme="majorBidi" w:hAnsiTheme="majorBidi" w:cstheme="majorBidi"/>
                  <w:sz w:val="18"/>
                  <w:szCs w:val="18"/>
                  <w:lang w:bidi="ar-LY"/>
                </w:rPr>
                <w:t>t</w:t>
              </w:r>
              <w:r w:rsidRPr="00E60C1F">
                <w:rPr>
                  <w:rStyle w:val="Hyperlink"/>
                  <w:rFonts w:asciiTheme="majorBidi" w:hAnsiTheme="majorBidi" w:cstheme="majorBidi"/>
                  <w:color w:val="034990" w:themeColor="hyperlink" w:themeShade="BF"/>
                  <w:sz w:val="18"/>
                  <w:szCs w:val="18"/>
                  <w:lang w:bidi="ar-LY"/>
                </w:rPr>
                <w:t>echnical.tc@nwd.ly</w:t>
              </w:r>
            </w:hyperlink>
          </w:p>
          <w:p w:rsidR="00610B28" w:rsidRPr="003F40FE" w:rsidRDefault="00610B28" w:rsidP="00610B28">
            <w:pPr>
              <w:pStyle w:val="HTML"/>
              <w:shd w:val="clear" w:color="auto" w:fill="FFFFFF" w:themeFill="background1"/>
              <w:tabs>
                <w:tab w:val="left" w:pos="303"/>
              </w:tabs>
              <w:spacing w:line="276" w:lineRule="auto"/>
              <w:ind w:left="693"/>
              <w:rPr>
                <w:rFonts w:ascii="inherit" w:hAnsi="inherit"/>
                <w:sz w:val="18"/>
                <w:szCs w:val="18"/>
              </w:rPr>
            </w:pPr>
            <w:r>
              <w:rPr>
                <w:rFonts w:ascii="inherit" w:hAnsi="inherit"/>
                <w:sz w:val="18"/>
                <w:szCs w:val="18"/>
              </w:rPr>
              <w:t xml:space="preserve">Technical offer </w:t>
            </w:r>
            <w:r w:rsidR="005932C5">
              <w:rPr>
                <w:rFonts w:ascii="inherit" w:hAnsi="inherit"/>
                <w:sz w:val="18"/>
                <w:szCs w:val="18"/>
              </w:rPr>
              <w:t>consists</w:t>
            </w:r>
            <w:r>
              <w:rPr>
                <w:rFonts w:ascii="inherit" w:hAnsi="inherit"/>
                <w:sz w:val="18"/>
                <w:szCs w:val="18"/>
              </w:rPr>
              <w:t xml:space="preserve"> of:</w:t>
            </w:r>
          </w:p>
          <w:p w:rsidR="00610B28" w:rsidRPr="007E7CFA" w:rsidRDefault="00610B28" w:rsidP="00610B28">
            <w:pPr>
              <w:pStyle w:val="HTML"/>
              <w:shd w:val="clear" w:color="auto" w:fill="FFFFFF" w:themeFill="background1"/>
              <w:tabs>
                <w:tab w:val="left" w:pos="303"/>
              </w:tabs>
              <w:spacing w:line="276" w:lineRule="auto"/>
              <w:ind w:firstLine="720"/>
              <w:jc w:val="both"/>
              <w:rPr>
                <w:rFonts w:ascii="inherit" w:hAnsi="inherit"/>
                <w:sz w:val="18"/>
                <w:szCs w:val="18"/>
              </w:rPr>
            </w:pPr>
            <w:r w:rsidRPr="007E7CFA">
              <w:rPr>
                <w:rFonts w:ascii="inherit" w:hAnsi="inherit"/>
                <w:sz w:val="18"/>
                <w:szCs w:val="18"/>
                <w:lang w:val="en"/>
              </w:rPr>
              <w:t>A –</w:t>
            </w:r>
            <w:r>
              <w:rPr>
                <w:rFonts w:ascii="inherit" w:hAnsi="inherit"/>
                <w:sz w:val="18"/>
                <w:szCs w:val="18"/>
              </w:rPr>
              <w:t>T</w:t>
            </w:r>
            <w:r w:rsidRPr="007E7CFA">
              <w:rPr>
                <w:rFonts w:ascii="inherit" w:hAnsi="inherit"/>
                <w:sz w:val="18"/>
                <w:szCs w:val="18"/>
              </w:rPr>
              <w:t>echnical details based on requirement,</w:t>
            </w:r>
          </w:p>
          <w:p w:rsidR="00610B28" w:rsidRPr="007E7CFA" w:rsidRDefault="00610B28" w:rsidP="00610B28">
            <w:pPr>
              <w:pStyle w:val="HTML"/>
              <w:shd w:val="clear" w:color="auto" w:fill="FFFFFF" w:themeFill="background1"/>
              <w:tabs>
                <w:tab w:val="left" w:pos="303"/>
              </w:tabs>
              <w:spacing w:line="276" w:lineRule="auto"/>
              <w:ind w:firstLine="720"/>
              <w:jc w:val="both"/>
              <w:rPr>
                <w:rFonts w:ascii="inherit" w:hAnsi="inherit"/>
                <w:sz w:val="18"/>
                <w:szCs w:val="18"/>
                <w:lang w:val="en"/>
              </w:rPr>
            </w:pPr>
            <w:r w:rsidRPr="007E7CFA">
              <w:rPr>
                <w:rFonts w:ascii="inherit" w:hAnsi="inherit"/>
                <w:sz w:val="18"/>
                <w:szCs w:val="18"/>
                <w:lang w:val="en"/>
              </w:rPr>
              <w:t>B – Technical Dimensional Engineering Drawings,</w:t>
            </w:r>
          </w:p>
          <w:p w:rsidR="00610B28" w:rsidRDefault="00610B28" w:rsidP="00610B28">
            <w:pPr>
              <w:pStyle w:val="HTML"/>
              <w:shd w:val="clear" w:color="auto" w:fill="FFFFFF" w:themeFill="background1"/>
              <w:tabs>
                <w:tab w:val="left" w:pos="303"/>
              </w:tabs>
              <w:spacing w:line="276" w:lineRule="auto"/>
              <w:ind w:firstLine="720"/>
              <w:jc w:val="both"/>
              <w:rPr>
                <w:rFonts w:ascii="inherit" w:hAnsi="inherit"/>
                <w:sz w:val="18"/>
                <w:szCs w:val="18"/>
              </w:rPr>
            </w:pPr>
            <w:r>
              <w:rPr>
                <w:rFonts w:ascii="inherit" w:hAnsi="inherit"/>
                <w:sz w:val="18"/>
                <w:szCs w:val="18"/>
                <w:lang w:val="en"/>
              </w:rPr>
              <w:t>C – Data sheet.</w:t>
            </w:r>
          </w:p>
          <w:p w:rsidR="005932C5" w:rsidRPr="005932C5" w:rsidRDefault="005932C5" w:rsidP="005932C5">
            <w:pPr>
              <w:pStyle w:val="a3"/>
              <w:numPr>
                <w:ilvl w:val="0"/>
                <w:numId w:val="15"/>
              </w:numPr>
              <w:bidi w:val="0"/>
              <w:spacing w:line="276" w:lineRule="auto"/>
              <w:rPr>
                <w:rFonts w:asciiTheme="majorBidi" w:hAnsiTheme="majorBidi" w:cs="Times New Roman"/>
                <w:sz w:val="18"/>
                <w:szCs w:val="18"/>
                <w:lang w:bidi="ar-LY"/>
              </w:rPr>
            </w:pPr>
            <w:r w:rsidRPr="005932C5">
              <w:rPr>
                <w:rFonts w:asciiTheme="majorBidi" w:hAnsiTheme="majorBidi" w:cs="Times New Roman"/>
                <w:sz w:val="18"/>
                <w:szCs w:val="18"/>
                <w:lang w:bidi="ar-LY"/>
              </w:rPr>
              <w:t>Preliminary bid bond value: 1,500.00 USD OR 7,000.000 LYD</w:t>
            </w:r>
          </w:p>
          <w:p w:rsidR="00C96DC4" w:rsidRPr="0067678B" w:rsidRDefault="00C96DC4" w:rsidP="00C96DC4">
            <w:pPr>
              <w:pStyle w:val="HTML"/>
              <w:numPr>
                <w:ilvl w:val="0"/>
                <w:numId w:val="5"/>
              </w:numPr>
              <w:shd w:val="clear" w:color="auto" w:fill="FFFFFF" w:themeFill="background1"/>
              <w:tabs>
                <w:tab w:val="left" w:pos="303"/>
              </w:tabs>
              <w:spacing w:line="276" w:lineRule="auto"/>
              <w:jc w:val="both"/>
              <w:rPr>
                <w:rFonts w:ascii="inherit" w:hAnsi="inherit"/>
                <w:sz w:val="18"/>
                <w:szCs w:val="18"/>
                <w:lang w:val="en"/>
              </w:rPr>
            </w:pPr>
            <w:r w:rsidRPr="00EC5A64">
              <w:rPr>
                <w:rFonts w:ascii="inherit" w:hAnsi="inherit"/>
                <w:sz w:val="18"/>
                <w:szCs w:val="18"/>
              </w:rPr>
              <w:t>The primary bid bond shall be in a form of a certified check or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C96DC4" w:rsidRPr="007E7CFA" w:rsidRDefault="00C96DC4" w:rsidP="00C96DC4">
            <w:pPr>
              <w:pStyle w:val="HTML"/>
              <w:shd w:val="clear" w:color="auto" w:fill="FFFFFF" w:themeFill="background1"/>
              <w:spacing w:line="276" w:lineRule="auto"/>
              <w:ind w:left="333"/>
              <w:rPr>
                <w:rFonts w:asciiTheme="majorBidi" w:hAnsiTheme="majorBidi" w:cstheme="majorBidi"/>
                <w:sz w:val="18"/>
                <w:szCs w:val="18"/>
                <w:lang w:bidi="ar-LY"/>
              </w:rPr>
            </w:pPr>
            <w:r w:rsidRPr="007E7CFA">
              <w:rPr>
                <w:rFonts w:asciiTheme="majorBidi" w:hAnsiTheme="majorBidi" w:cstheme="majorBidi"/>
                <w:b/>
                <w:bCs/>
                <w:sz w:val="18"/>
                <w:szCs w:val="18"/>
                <w:lang w:val="en" w:bidi="ar-LY"/>
              </w:rPr>
              <w:t xml:space="preserve"> </w:t>
            </w:r>
          </w:p>
        </w:tc>
      </w:tr>
    </w:tbl>
    <w:p w:rsidR="001609AC" w:rsidRPr="00516A41" w:rsidRDefault="001609AC" w:rsidP="00516A41">
      <w:pPr>
        <w:rPr>
          <w:rFonts w:asciiTheme="majorBidi" w:hAnsiTheme="majorBidi" w:cstheme="majorBidi"/>
          <w:sz w:val="28"/>
          <w:szCs w:val="28"/>
          <w:rtl/>
          <w:lang w:bidi="ar-LY"/>
        </w:rPr>
      </w:pPr>
    </w:p>
    <w:p w:rsidR="00F4750D" w:rsidRPr="001609AC" w:rsidRDefault="00F4750D" w:rsidP="001609AC">
      <w:pPr>
        <w:rPr>
          <w:rFonts w:asciiTheme="majorBidi" w:hAnsiTheme="majorBidi" w:cstheme="majorBidi"/>
          <w:sz w:val="28"/>
          <w:szCs w:val="28"/>
          <w:rtl/>
        </w:rPr>
      </w:pPr>
    </w:p>
    <w:sectPr w:rsidR="00F4750D" w:rsidRPr="001609AC" w:rsidSect="005B4EEE">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8D" w:rsidRDefault="0093728D" w:rsidP="00FD3BF3">
      <w:pPr>
        <w:spacing w:after="0" w:line="240" w:lineRule="auto"/>
      </w:pPr>
      <w:r>
        <w:separator/>
      </w:r>
    </w:p>
  </w:endnote>
  <w:endnote w:type="continuationSeparator" w:id="0">
    <w:p w:rsidR="0093728D" w:rsidRDefault="0093728D"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8D" w:rsidRDefault="0093728D" w:rsidP="00FD3BF3">
      <w:pPr>
        <w:spacing w:after="0" w:line="240" w:lineRule="auto"/>
      </w:pPr>
      <w:r>
        <w:separator/>
      </w:r>
    </w:p>
  </w:footnote>
  <w:footnote w:type="continuationSeparator" w:id="0">
    <w:p w:rsidR="0093728D" w:rsidRDefault="0093728D"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9101E"/>
    <w:multiLevelType w:val="hybridMultilevel"/>
    <w:tmpl w:val="E07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A5D0AEC"/>
    <w:multiLevelType w:val="hybridMultilevel"/>
    <w:tmpl w:val="AB9622C4"/>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8"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9"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0"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70FE"/>
    <w:multiLevelType w:val="hybridMultilevel"/>
    <w:tmpl w:val="45006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BE71A8"/>
    <w:multiLevelType w:val="hybridMultilevel"/>
    <w:tmpl w:val="013A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B53D3"/>
    <w:multiLevelType w:val="hybridMultilevel"/>
    <w:tmpl w:val="452AA942"/>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6"/>
  </w:num>
  <w:num w:numId="2">
    <w:abstractNumId w:val="9"/>
  </w:num>
  <w:num w:numId="3">
    <w:abstractNumId w:val="8"/>
  </w:num>
  <w:num w:numId="4">
    <w:abstractNumId w:val="14"/>
  </w:num>
  <w:num w:numId="5">
    <w:abstractNumId w:val="7"/>
  </w:num>
  <w:num w:numId="6">
    <w:abstractNumId w:val="10"/>
  </w:num>
  <w:num w:numId="7">
    <w:abstractNumId w:val="0"/>
  </w:num>
  <w:num w:numId="8">
    <w:abstractNumId w:val="13"/>
  </w:num>
  <w:num w:numId="9">
    <w:abstractNumId w:val="4"/>
  </w:num>
  <w:num w:numId="10">
    <w:abstractNumId w:val="3"/>
  </w:num>
  <w:num w:numId="11">
    <w:abstractNumId w:val="2"/>
  </w:num>
  <w:num w:numId="12">
    <w:abstractNumId w:val="1"/>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344E5"/>
    <w:rsid w:val="00036BD9"/>
    <w:rsid w:val="00042D02"/>
    <w:rsid w:val="00056706"/>
    <w:rsid w:val="00056A73"/>
    <w:rsid w:val="00080026"/>
    <w:rsid w:val="00082A04"/>
    <w:rsid w:val="000A1FF7"/>
    <w:rsid w:val="000A5B51"/>
    <w:rsid w:val="000B0DFA"/>
    <w:rsid w:val="000F4D26"/>
    <w:rsid w:val="000F5D56"/>
    <w:rsid w:val="00121FE0"/>
    <w:rsid w:val="00137061"/>
    <w:rsid w:val="00137971"/>
    <w:rsid w:val="0014030F"/>
    <w:rsid w:val="001609AC"/>
    <w:rsid w:val="00162CA4"/>
    <w:rsid w:val="001851B2"/>
    <w:rsid w:val="001A5516"/>
    <w:rsid w:val="001D6A94"/>
    <w:rsid w:val="001E0D30"/>
    <w:rsid w:val="001F762F"/>
    <w:rsid w:val="00223243"/>
    <w:rsid w:val="00236C29"/>
    <w:rsid w:val="00293877"/>
    <w:rsid w:val="00293FAB"/>
    <w:rsid w:val="00294AA0"/>
    <w:rsid w:val="002A616E"/>
    <w:rsid w:val="002B62C1"/>
    <w:rsid w:val="002F0306"/>
    <w:rsid w:val="002F0A63"/>
    <w:rsid w:val="002F2681"/>
    <w:rsid w:val="002F506F"/>
    <w:rsid w:val="00325085"/>
    <w:rsid w:val="003508D2"/>
    <w:rsid w:val="00355B60"/>
    <w:rsid w:val="00390290"/>
    <w:rsid w:val="003A6DFC"/>
    <w:rsid w:val="003A7E43"/>
    <w:rsid w:val="003C18E7"/>
    <w:rsid w:val="003C36A4"/>
    <w:rsid w:val="003D33AE"/>
    <w:rsid w:val="003E4B95"/>
    <w:rsid w:val="0040289A"/>
    <w:rsid w:val="00421945"/>
    <w:rsid w:val="0042210F"/>
    <w:rsid w:val="00422222"/>
    <w:rsid w:val="00430978"/>
    <w:rsid w:val="00431843"/>
    <w:rsid w:val="00450C44"/>
    <w:rsid w:val="0045484F"/>
    <w:rsid w:val="004569D5"/>
    <w:rsid w:val="004A0445"/>
    <w:rsid w:val="004B3571"/>
    <w:rsid w:val="004C3CCE"/>
    <w:rsid w:val="004D341D"/>
    <w:rsid w:val="004F78D9"/>
    <w:rsid w:val="00506C23"/>
    <w:rsid w:val="00515FDF"/>
    <w:rsid w:val="00516A41"/>
    <w:rsid w:val="0054458C"/>
    <w:rsid w:val="00544804"/>
    <w:rsid w:val="005546DB"/>
    <w:rsid w:val="005932C5"/>
    <w:rsid w:val="005B3911"/>
    <w:rsid w:val="005B4EEE"/>
    <w:rsid w:val="005C4B5A"/>
    <w:rsid w:val="005D7770"/>
    <w:rsid w:val="005E66B4"/>
    <w:rsid w:val="00610B28"/>
    <w:rsid w:val="00612AEA"/>
    <w:rsid w:val="00640233"/>
    <w:rsid w:val="0065486C"/>
    <w:rsid w:val="0067678B"/>
    <w:rsid w:val="00677EF7"/>
    <w:rsid w:val="0068152B"/>
    <w:rsid w:val="006B0965"/>
    <w:rsid w:val="006B3021"/>
    <w:rsid w:val="006C7DF7"/>
    <w:rsid w:val="006D446D"/>
    <w:rsid w:val="006D7D69"/>
    <w:rsid w:val="007139E3"/>
    <w:rsid w:val="00717A0A"/>
    <w:rsid w:val="00742AE7"/>
    <w:rsid w:val="00762076"/>
    <w:rsid w:val="007718DF"/>
    <w:rsid w:val="0077227C"/>
    <w:rsid w:val="007747E3"/>
    <w:rsid w:val="00781A27"/>
    <w:rsid w:val="00785882"/>
    <w:rsid w:val="007944F1"/>
    <w:rsid w:val="007A271B"/>
    <w:rsid w:val="007C29F3"/>
    <w:rsid w:val="00825916"/>
    <w:rsid w:val="00847269"/>
    <w:rsid w:val="008826D1"/>
    <w:rsid w:val="00892499"/>
    <w:rsid w:val="00892EFF"/>
    <w:rsid w:val="008943DF"/>
    <w:rsid w:val="008C0B16"/>
    <w:rsid w:val="008C23FC"/>
    <w:rsid w:val="008E1CC5"/>
    <w:rsid w:val="008E5734"/>
    <w:rsid w:val="008E6A4B"/>
    <w:rsid w:val="008F0B61"/>
    <w:rsid w:val="008F5A19"/>
    <w:rsid w:val="00927D28"/>
    <w:rsid w:val="00936454"/>
    <w:rsid w:val="0093728D"/>
    <w:rsid w:val="00937A24"/>
    <w:rsid w:val="0094422E"/>
    <w:rsid w:val="00974BB3"/>
    <w:rsid w:val="0098651F"/>
    <w:rsid w:val="00986C76"/>
    <w:rsid w:val="009B0294"/>
    <w:rsid w:val="009B4028"/>
    <w:rsid w:val="009C652D"/>
    <w:rsid w:val="009F258A"/>
    <w:rsid w:val="009F5962"/>
    <w:rsid w:val="009F6FCD"/>
    <w:rsid w:val="00A008C6"/>
    <w:rsid w:val="00A045BF"/>
    <w:rsid w:val="00A20DE9"/>
    <w:rsid w:val="00A2361E"/>
    <w:rsid w:val="00A51C91"/>
    <w:rsid w:val="00A622CE"/>
    <w:rsid w:val="00A6568C"/>
    <w:rsid w:val="00A863DE"/>
    <w:rsid w:val="00A95E6D"/>
    <w:rsid w:val="00AA33FB"/>
    <w:rsid w:val="00AB3084"/>
    <w:rsid w:val="00AD03B6"/>
    <w:rsid w:val="00AD7D39"/>
    <w:rsid w:val="00AF3046"/>
    <w:rsid w:val="00B0466F"/>
    <w:rsid w:val="00B110DD"/>
    <w:rsid w:val="00B206F1"/>
    <w:rsid w:val="00B41D49"/>
    <w:rsid w:val="00B62782"/>
    <w:rsid w:val="00B62AAC"/>
    <w:rsid w:val="00B64C57"/>
    <w:rsid w:val="00B6706C"/>
    <w:rsid w:val="00B853CB"/>
    <w:rsid w:val="00B864C0"/>
    <w:rsid w:val="00B96D76"/>
    <w:rsid w:val="00BA0B56"/>
    <w:rsid w:val="00BB1307"/>
    <w:rsid w:val="00BD5655"/>
    <w:rsid w:val="00BE01EF"/>
    <w:rsid w:val="00BE2602"/>
    <w:rsid w:val="00C05414"/>
    <w:rsid w:val="00C550EE"/>
    <w:rsid w:val="00C560FB"/>
    <w:rsid w:val="00C619FA"/>
    <w:rsid w:val="00C65057"/>
    <w:rsid w:val="00C75B5E"/>
    <w:rsid w:val="00C8258B"/>
    <w:rsid w:val="00C838FC"/>
    <w:rsid w:val="00C91889"/>
    <w:rsid w:val="00C95E4C"/>
    <w:rsid w:val="00C96DC4"/>
    <w:rsid w:val="00CA279B"/>
    <w:rsid w:val="00CC3A9E"/>
    <w:rsid w:val="00CC413A"/>
    <w:rsid w:val="00CD2C42"/>
    <w:rsid w:val="00CD5CFE"/>
    <w:rsid w:val="00CE44B5"/>
    <w:rsid w:val="00CF1DAA"/>
    <w:rsid w:val="00D056C7"/>
    <w:rsid w:val="00D23CFC"/>
    <w:rsid w:val="00D23F7D"/>
    <w:rsid w:val="00D33F59"/>
    <w:rsid w:val="00D8211E"/>
    <w:rsid w:val="00D87532"/>
    <w:rsid w:val="00D9068E"/>
    <w:rsid w:val="00D95799"/>
    <w:rsid w:val="00DA7768"/>
    <w:rsid w:val="00DC335E"/>
    <w:rsid w:val="00DC4093"/>
    <w:rsid w:val="00DC467F"/>
    <w:rsid w:val="00DD3FEF"/>
    <w:rsid w:val="00DD4DE0"/>
    <w:rsid w:val="00DE0989"/>
    <w:rsid w:val="00DE0E50"/>
    <w:rsid w:val="00DE54FF"/>
    <w:rsid w:val="00DF427C"/>
    <w:rsid w:val="00E1394C"/>
    <w:rsid w:val="00E2015C"/>
    <w:rsid w:val="00E25B94"/>
    <w:rsid w:val="00E34F1C"/>
    <w:rsid w:val="00E42A40"/>
    <w:rsid w:val="00E6548A"/>
    <w:rsid w:val="00E6799D"/>
    <w:rsid w:val="00E80997"/>
    <w:rsid w:val="00E823FC"/>
    <w:rsid w:val="00E843C4"/>
    <w:rsid w:val="00E92685"/>
    <w:rsid w:val="00EB3E5B"/>
    <w:rsid w:val="00EC4831"/>
    <w:rsid w:val="00EC5A64"/>
    <w:rsid w:val="00EC6D6E"/>
    <w:rsid w:val="00ED2EDE"/>
    <w:rsid w:val="00EE3879"/>
    <w:rsid w:val="00EF7C16"/>
    <w:rsid w:val="00F138BF"/>
    <w:rsid w:val="00F14654"/>
    <w:rsid w:val="00F232C5"/>
    <w:rsid w:val="00F26A84"/>
    <w:rsid w:val="00F4750D"/>
    <w:rsid w:val="00F56B02"/>
    <w:rsid w:val="00F6443E"/>
    <w:rsid w:val="00F773DA"/>
    <w:rsid w:val="00F94E37"/>
    <w:rsid w:val="00F9710E"/>
    <w:rsid w:val="00FA03A3"/>
    <w:rsid w:val="00FA0420"/>
    <w:rsid w:val="00FD2384"/>
    <w:rsid w:val="00FD3BF3"/>
    <w:rsid w:val="00FD66BA"/>
    <w:rsid w:val="00FE3D43"/>
    <w:rsid w:val="00FE587A"/>
    <w:rsid w:val="00FF1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0B40"/>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tc@nwd.l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5A2C-2FC7-4CDD-8F19-A0598535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522</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163</cp:revision>
  <cp:lastPrinted>2022-05-19T12:10:00Z</cp:lastPrinted>
  <dcterms:created xsi:type="dcterms:W3CDTF">2021-10-27T10:11:00Z</dcterms:created>
  <dcterms:modified xsi:type="dcterms:W3CDTF">2022-07-21T09:47:00Z</dcterms:modified>
</cp:coreProperties>
</file>